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4B9267" w14:textId="16890BDE" w:rsidR="005E25B2" w:rsidRDefault="005E25B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1812ED" wp14:editId="3AACE6E5">
                <wp:simplePos x="0" y="0"/>
                <wp:positionH relativeFrom="column">
                  <wp:posOffset>3034203</wp:posOffset>
                </wp:positionH>
                <wp:positionV relativeFrom="paragraph">
                  <wp:posOffset>7562</wp:posOffset>
                </wp:positionV>
                <wp:extent cx="2314575" cy="1676400"/>
                <wp:effectExtent l="0" t="0" r="9525" b="0"/>
                <wp:wrapTight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238F" w14:textId="77777777" w:rsidR="00A7775E" w:rsidRPr="00470796" w:rsidRDefault="00A7775E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0796">
                              <w:rPr>
                                <w:rFonts w:ascii="Source Sans Pro" w:hAnsi="Source Sans Pro"/>
                                <w:b/>
                                <w:bCs/>
                                <w:sz w:val="20"/>
                                <w:szCs w:val="20"/>
                              </w:rPr>
                              <w:t>Kontakt:</w:t>
                            </w:r>
                          </w:p>
                          <w:p w14:paraId="29127BA9" w14:textId="4F0140D3" w:rsidR="00A7775E" w:rsidRPr="00470796" w:rsidRDefault="00A7775E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70796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Konferenz der Genderreferate und Gleichstellungsstellen in den Gliedkirchen der EKD</w:t>
                            </w:r>
                          </w:p>
                          <w:p w14:paraId="6EA5A8C4" w14:textId="0FA79BAE" w:rsidR="008155E4" w:rsidRPr="00470796" w:rsidRDefault="008155E4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70796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Dr. Kristin Bergmann</w:t>
                            </w:r>
                          </w:p>
                          <w:p w14:paraId="5ED9F0CD" w14:textId="77777777" w:rsidR="00A7775E" w:rsidRPr="00470796" w:rsidRDefault="00A7775E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70796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Kirchenamt der EKD</w:t>
                            </w:r>
                          </w:p>
                          <w:p w14:paraId="262C91AC" w14:textId="77777777" w:rsidR="00A7775E" w:rsidRPr="00470796" w:rsidRDefault="008155E4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0796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  <w:t xml:space="preserve">30419 Hannover </w:t>
                            </w:r>
                          </w:p>
                          <w:p w14:paraId="3EBC0B10" w14:textId="77777777" w:rsidR="00A7775E" w:rsidRPr="00470796" w:rsidRDefault="00A7775E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F096648" w14:textId="16DD3161" w:rsidR="005E25B2" w:rsidRPr="00470796" w:rsidRDefault="008155E4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0796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  <w:t>info@go-for-gender-justice.de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1812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9pt;margin-top:.6pt;width:182.25pt;height:13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" stroked="f">
                <v:textbox>
                  <w:txbxContent>
                    <w:p w14:paraId="006B238F" w14:textId="77777777" w:rsidR="00A7775E" w:rsidRPr="00470796" w:rsidRDefault="00A7775E">
                      <w:pPr>
                        <w:rPr>
                          <w:rFonts w:ascii="Source Sans Pro" w:hAnsi="Source Sans Pro"/>
                          <w:b/>
                          <w:bCs/>
                          <w:sz w:val="20"/>
                          <w:szCs w:val="20"/>
                        </w:rPr>
                      </w:pPr>
                      <w:r w:rsidRPr="00470796">
                        <w:rPr>
                          <w:rFonts w:ascii="Source Sans Pro" w:hAnsi="Source Sans Pro"/>
                          <w:b/>
                          <w:bCs/>
                          <w:sz w:val="20"/>
                          <w:szCs w:val="20"/>
                        </w:rPr>
                        <w:t>Kontakt:</w:t>
                      </w:r>
                    </w:p>
                    <w:p w14:paraId="29127BA9" w14:textId="4F0140D3" w:rsidR="00A7775E" w:rsidRPr="00470796" w:rsidRDefault="00A7775E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70796">
                        <w:rPr>
                          <w:rFonts w:ascii="Source Sans Pro" w:hAnsi="Source Sans Pro"/>
                          <w:sz w:val="20"/>
                          <w:szCs w:val="20"/>
                        </w:rPr>
                        <w:t>Konferenz der Genderreferate und Gleichstellungsstellen in den Gliedkirchen der EKD</w:t>
                      </w:r>
                    </w:p>
                    <w:p w14:paraId="6EA5A8C4" w14:textId="0FA79BAE" w:rsidR="008155E4" w:rsidRPr="00470796" w:rsidRDefault="008155E4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70796">
                        <w:rPr>
                          <w:rFonts w:ascii="Source Sans Pro" w:hAnsi="Source Sans Pro"/>
                          <w:sz w:val="20"/>
                          <w:szCs w:val="20"/>
                        </w:rPr>
                        <w:t>Dr. Kristin Bergmann</w:t>
                      </w:r>
                    </w:p>
                    <w:p w14:paraId="5ED9F0CD" w14:textId="77777777" w:rsidR="00A7775E" w:rsidRPr="00470796" w:rsidRDefault="00A7775E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70796">
                        <w:rPr>
                          <w:rFonts w:ascii="Source Sans Pro" w:hAnsi="Source Sans Pro"/>
                          <w:sz w:val="20"/>
                          <w:szCs w:val="20"/>
                        </w:rPr>
                        <w:t>Kirchenamt der EKD</w:t>
                      </w:r>
                    </w:p>
                    <w:p w14:paraId="262C91AC" w14:textId="77777777" w:rsidR="00A7775E" w:rsidRPr="00470796" w:rsidRDefault="008155E4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US"/>
                        </w:rPr>
                      </w:pPr>
                      <w:r w:rsidRPr="00470796">
                        <w:rPr>
                          <w:rFonts w:ascii="Source Sans Pro" w:hAnsi="Source Sans Pro"/>
                          <w:sz w:val="20"/>
                          <w:szCs w:val="20"/>
                          <w:lang w:val="en-US"/>
                        </w:rPr>
                        <w:t xml:space="preserve">30419 Hannover </w:t>
                      </w:r>
                    </w:p>
                    <w:p w14:paraId="3EBC0B10" w14:textId="77777777" w:rsidR="00A7775E" w:rsidRPr="00470796" w:rsidRDefault="00A7775E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US"/>
                        </w:rPr>
                      </w:pPr>
                    </w:p>
                    <w:p w14:paraId="0F096648" w14:textId="16DD3161" w:rsidR="005E25B2" w:rsidRPr="00470796" w:rsidRDefault="008155E4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US"/>
                        </w:rPr>
                      </w:pPr>
                      <w:r w:rsidRPr="00470796">
                        <w:rPr>
                          <w:rFonts w:ascii="Source Sans Pro" w:hAnsi="Source Sans Pro"/>
                          <w:sz w:val="20"/>
                          <w:szCs w:val="20"/>
                          <w:lang w:val="en-US"/>
                        </w:rPr>
                        <w:t>info@go-for-gender-justice.de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4B09A7" wp14:editId="7A4F27A2">
            <wp:simplePos x="0" y="0"/>
            <wp:positionH relativeFrom="margin">
              <wp:posOffset>-57150</wp:posOffset>
            </wp:positionH>
            <wp:positionV relativeFrom="paragraph">
              <wp:posOffset>57150</wp:posOffset>
            </wp:positionV>
            <wp:extent cx="2408400" cy="149400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7" name="Grafik 6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CA03015-7285-4F67-89DC-51ABE3DB8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CA03015-7285-4F67-89DC-51ABE3DB8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1" t="27326" r="29067" b="26543"/>
                    <a:stretch/>
                  </pic:blipFill>
                  <pic:spPr bwMode="auto">
                    <a:xfrm>
                      <a:off x="0" y="0"/>
                      <a:ext cx="2408400" cy="14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79328" w14:textId="6F3BD5F8" w:rsidR="005E25B2" w:rsidRDefault="005E25B2"/>
    <w:p w14:paraId="352204C9" w14:textId="4453DB68" w:rsidR="005E25B2" w:rsidRDefault="005E25B2"/>
    <w:p w14:paraId="2A65AF8E" w14:textId="77777777" w:rsidR="005E25B2" w:rsidRDefault="005E25B2"/>
    <w:p w14:paraId="7033FC27" w14:textId="3B3A77F7" w:rsidR="005E25B2" w:rsidRDefault="005E25B2"/>
    <w:p w14:paraId="1F4AB581" w14:textId="2167A8DD" w:rsidR="005E25B2" w:rsidRDefault="005E25B2"/>
    <w:p w14:paraId="7D46C87A" w14:textId="77777777" w:rsidR="005E25B2" w:rsidRDefault="005E25B2"/>
    <w:p w14:paraId="71B0C7AE" w14:textId="48A008D3" w:rsidR="005E25B2" w:rsidRDefault="005E25B2"/>
    <w:p w14:paraId="0467BF3A" w14:textId="77777777" w:rsidR="005E25B2" w:rsidRDefault="005E25B2"/>
    <w:p w14:paraId="2E3CABC4" w14:textId="3CB246F8" w:rsidR="005E25B2" w:rsidRDefault="005E25B2">
      <w:pPr>
        <w:rPr>
          <w:rFonts w:ascii="Source Sans Pro" w:hAnsi="Source Sans Pro"/>
          <w:sz w:val="20"/>
          <w:szCs w:val="20"/>
        </w:rPr>
      </w:pPr>
    </w:p>
    <w:p w14:paraId="1E5979CD" w14:textId="77777777" w:rsidR="00C16E53" w:rsidRPr="00470796" w:rsidRDefault="00C16E53">
      <w:pPr>
        <w:rPr>
          <w:rFonts w:ascii="Source Sans Pro" w:hAnsi="Source Sans Pro"/>
          <w:sz w:val="20"/>
          <w:szCs w:val="20"/>
        </w:rPr>
      </w:pPr>
    </w:p>
    <w:p w14:paraId="52D9A8ED" w14:textId="77777777" w:rsidR="005920CD" w:rsidRPr="007C1590" w:rsidRDefault="005920CD">
      <w:pPr>
        <w:rPr>
          <w:rFonts w:ascii="Source Sans Pro" w:hAnsi="Source Sans Pro"/>
          <w:b/>
          <w:bCs/>
          <w:sz w:val="20"/>
          <w:szCs w:val="20"/>
        </w:rPr>
      </w:pPr>
    </w:p>
    <w:p w14:paraId="439629EE" w14:textId="7CD357BB" w:rsidR="005920CD" w:rsidRPr="007C1590" w:rsidRDefault="005920CD">
      <w:pPr>
        <w:rPr>
          <w:rFonts w:ascii="Source Sans Pro" w:hAnsi="Source Sans Pro"/>
          <w:b/>
          <w:bCs/>
          <w:sz w:val="20"/>
          <w:szCs w:val="20"/>
        </w:rPr>
        <w:sectPr w:rsidR="005920CD" w:rsidRPr="007C1590" w:rsidSect="00AD6DC6">
          <w:headerReference w:type="default" r:id="rId7"/>
          <w:footerReference w:type="default" r:id="rId8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34B27E36" w14:textId="1D09576E" w:rsidR="008D6D88" w:rsidRPr="007C1590" w:rsidRDefault="00643304">
      <w:pPr>
        <w:rPr>
          <w:rFonts w:ascii="Source Sans Pro" w:hAnsi="Source Sans Pro"/>
          <w:b/>
          <w:bCs/>
          <w:sz w:val="20"/>
          <w:szCs w:val="20"/>
        </w:rPr>
      </w:pPr>
      <w:r w:rsidRPr="007C1590">
        <w:rPr>
          <w:rFonts w:ascii="Source Sans Pro" w:hAnsi="Source Sans Pro"/>
          <w:b/>
          <w:bCs/>
          <w:sz w:val="20"/>
          <w:szCs w:val="20"/>
        </w:rPr>
        <w:lastRenderedPageBreak/>
        <w:t>Pilgern</w:t>
      </w:r>
      <w:r w:rsidR="005E25B2" w:rsidRPr="007C1590">
        <w:rPr>
          <w:rFonts w:ascii="Source Sans Pro" w:hAnsi="Source Sans Pro"/>
          <w:b/>
          <w:bCs/>
          <w:sz w:val="20"/>
          <w:szCs w:val="20"/>
        </w:rPr>
        <w:t xml:space="preserve"> für Geschlechtergerechtigkeit</w:t>
      </w:r>
      <w:r w:rsidR="0078286A" w:rsidRPr="007C1590">
        <w:rPr>
          <w:rFonts w:ascii="Source Sans Pro" w:hAnsi="Source Sans Pro"/>
          <w:b/>
          <w:bCs/>
          <w:sz w:val="20"/>
          <w:szCs w:val="20"/>
        </w:rPr>
        <w:t xml:space="preserve"> – Bundesweite Initi</w:t>
      </w:r>
      <w:r w:rsidR="00470796" w:rsidRPr="007C1590">
        <w:rPr>
          <w:rFonts w:ascii="Source Sans Pro" w:hAnsi="Source Sans Pro"/>
          <w:b/>
          <w:bCs/>
          <w:sz w:val="20"/>
          <w:szCs w:val="20"/>
        </w:rPr>
        <w:t>a</w:t>
      </w:r>
      <w:r w:rsidR="0078286A" w:rsidRPr="007C1590">
        <w:rPr>
          <w:rFonts w:ascii="Source Sans Pro" w:hAnsi="Source Sans Pro"/>
          <w:b/>
          <w:bCs/>
          <w:sz w:val="20"/>
          <w:szCs w:val="20"/>
        </w:rPr>
        <w:t>tive im Jahr 2022</w:t>
      </w:r>
    </w:p>
    <w:p w14:paraId="0CD569F5" w14:textId="724E861C" w:rsidR="005E25B2" w:rsidRPr="00C16E53" w:rsidRDefault="005E25B2">
      <w:pPr>
        <w:rPr>
          <w:rFonts w:ascii="Source Sans Pro" w:hAnsi="Source Sans Pro"/>
          <w:sz w:val="20"/>
          <w:szCs w:val="20"/>
        </w:rPr>
      </w:pPr>
    </w:p>
    <w:p w14:paraId="67E455A5" w14:textId="235A2EE5" w:rsidR="00AD6DC6" w:rsidRPr="00C16E53" w:rsidRDefault="00AD6DC6" w:rsidP="004C5747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rFonts w:ascii="Source Sans Pro" w:hAnsi="Source Sans Pro"/>
          <w:b/>
          <w:bCs/>
          <w:sz w:val="20"/>
          <w:szCs w:val="20"/>
        </w:rPr>
        <w:t>Der Anlass:</w:t>
      </w:r>
      <w:r w:rsidRPr="00C16E53">
        <w:rPr>
          <w:rFonts w:ascii="Source Sans Pro" w:hAnsi="Source Sans Pro"/>
          <w:sz w:val="20"/>
          <w:szCs w:val="20"/>
        </w:rPr>
        <w:t xml:space="preserve"> </w:t>
      </w:r>
      <w:r w:rsidR="005E25B2" w:rsidRPr="00C16E53">
        <w:rPr>
          <w:rFonts w:ascii="Source Sans Pro" w:hAnsi="Source Sans Pro"/>
          <w:sz w:val="20"/>
          <w:szCs w:val="20"/>
        </w:rPr>
        <w:t xml:space="preserve">Der Ökumenische Rat der Kirchen </w:t>
      </w:r>
      <w:r w:rsidR="00381E63" w:rsidRPr="00C16E53">
        <w:rPr>
          <w:rFonts w:ascii="Source Sans Pro" w:hAnsi="Source Sans Pro"/>
          <w:sz w:val="20"/>
          <w:szCs w:val="20"/>
        </w:rPr>
        <w:t xml:space="preserve">(ÖRK) </w:t>
      </w:r>
      <w:r w:rsidR="005E25B2" w:rsidRPr="00C16E53">
        <w:rPr>
          <w:rFonts w:ascii="Source Sans Pro" w:hAnsi="Source Sans Pro"/>
          <w:sz w:val="20"/>
          <w:szCs w:val="20"/>
        </w:rPr>
        <w:t>hat seine Mitgliedskirchen zu einem Pilger</w:t>
      </w:r>
      <w:r w:rsidR="004804FD">
        <w:rPr>
          <w:rFonts w:ascii="Source Sans Pro" w:hAnsi="Source Sans Pro"/>
          <w:sz w:val="20"/>
          <w:szCs w:val="20"/>
        </w:rPr>
        <w:softHyphen/>
      </w:r>
      <w:r w:rsidR="005E25B2" w:rsidRPr="00C16E53">
        <w:rPr>
          <w:rFonts w:ascii="Source Sans Pro" w:hAnsi="Source Sans Pro"/>
          <w:sz w:val="20"/>
          <w:szCs w:val="20"/>
        </w:rPr>
        <w:t xml:space="preserve">weg der Gerechtigkeit und des Friedens </w:t>
      </w:r>
      <w:r w:rsidR="00F0220D" w:rsidRPr="00C16E53">
        <w:rPr>
          <w:rFonts w:ascii="Source Sans Pro" w:hAnsi="Source Sans Pro"/>
          <w:sz w:val="20"/>
          <w:szCs w:val="20"/>
        </w:rPr>
        <w:t>einge</w:t>
      </w:r>
      <w:r w:rsidR="004804FD">
        <w:rPr>
          <w:rFonts w:ascii="Source Sans Pro" w:hAnsi="Source Sans Pro"/>
          <w:sz w:val="20"/>
          <w:szCs w:val="20"/>
        </w:rPr>
        <w:softHyphen/>
      </w:r>
      <w:r w:rsidR="00F0220D" w:rsidRPr="00C16E53">
        <w:rPr>
          <w:rFonts w:ascii="Source Sans Pro" w:hAnsi="Source Sans Pro"/>
          <w:sz w:val="20"/>
          <w:szCs w:val="20"/>
        </w:rPr>
        <w:t>laden</w:t>
      </w:r>
      <w:r w:rsidR="005E25B2" w:rsidRPr="00C16E53">
        <w:rPr>
          <w:rFonts w:ascii="Source Sans Pro" w:hAnsi="Source Sans Pro"/>
          <w:sz w:val="20"/>
          <w:szCs w:val="20"/>
        </w:rPr>
        <w:t xml:space="preserve"> – Ziel ist die</w:t>
      </w:r>
      <w:r w:rsidR="00381E63" w:rsidRPr="00C16E53">
        <w:rPr>
          <w:rFonts w:ascii="Source Sans Pro" w:hAnsi="Source Sans Pro"/>
          <w:sz w:val="20"/>
          <w:szCs w:val="20"/>
        </w:rPr>
        <w:t xml:space="preserve"> Vollversammlung des ÖRK 2022 in Karlsruhe. </w:t>
      </w:r>
      <w:r w:rsidR="00643304" w:rsidRPr="00C16E53">
        <w:rPr>
          <w:rFonts w:ascii="Source Sans Pro" w:hAnsi="Source Sans Pro"/>
          <w:sz w:val="20"/>
          <w:szCs w:val="20"/>
        </w:rPr>
        <w:t xml:space="preserve">Die </w:t>
      </w:r>
      <w:r w:rsidR="00B0297A" w:rsidRPr="00C16E53">
        <w:rPr>
          <w:rFonts w:ascii="Source Sans Pro" w:hAnsi="Source Sans Pro"/>
          <w:sz w:val="20"/>
          <w:szCs w:val="20"/>
        </w:rPr>
        <w:t xml:space="preserve">bundesweite </w:t>
      </w:r>
      <w:r w:rsidR="00643304" w:rsidRPr="00C16E53">
        <w:rPr>
          <w:rFonts w:ascii="Source Sans Pro" w:hAnsi="Source Sans Pro"/>
          <w:sz w:val="20"/>
          <w:szCs w:val="20"/>
        </w:rPr>
        <w:t xml:space="preserve">Pilgerinitiative „Go </w:t>
      </w:r>
      <w:proofErr w:type="spellStart"/>
      <w:r w:rsidR="00643304" w:rsidRPr="00C16E53">
        <w:rPr>
          <w:rFonts w:ascii="Source Sans Pro" w:hAnsi="Source Sans Pro"/>
          <w:sz w:val="20"/>
          <w:szCs w:val="20"/>
        </w:rPr>
        <w:t>for</w:t>
      </w:r>
      <w:proofErr w:type="spellEnd"/>
      <w:r w:rsidR="00643304" w:rsidRPr="00C16E53">
        <w:rPr>
          <w:rFonts w:ascii="Source Sans Pro" w:hAnsi="Source Sans Pro"/>
          <w:sz w:val="20"/>
          <w:szCs w:val="20"/>
        </w:rPr>
        <w:t xml:space="preserve"> Gender Justice“ nimmt diese </w:t>
      </w:r>
      <w:r w:rsidR="00F0220D" w:rsidRPr="00C16E53">
        <w:rPr>
          <w:rFonts w:ascii="Source Sans Pro" w:hAnsi="Source Sans Pro"/>
          <w:sz w:val="20"/>
          <w:szCs w:val="20"/>
        </w:rPr>
        <w:t xml:space="preserve">Einladung </w:t>
      </w:r>
      <w:r w:rsidR="00643304" w:rsidRPr="00C16E53">
        <w:rPr>
          <w:rFonts w:ascii="Source Sans Pro" w:hAnsi="Source Sans Pro"/>
          <w:sz w:val="20"/>
          <w:szCs w:val="20"/>
        </w:rPr>
        <w:t xml:space="preserve">an. Sie geht </w:t>
      </w:r>
      <w:r w:rsidR="007B1322" w:rsidRPr="00C16E53">
        <w:rPr>
          <w:rFonts w:ascii="Source Sans Pro" w:hAnsi="Source Sans Pro"/>
          <w:sz w:val="20"/>
          <w:szCs w:val="20"/>
        </w:rPr>
        <w:t>mit in der Bewegung für Gerechtigkeit und Frieden und tr</w:t>
      </w:r>
      <w:r w:rsidR="00643304" w:rsidRPr="00C16E53">
        <w:rPr>
          <w:rFonts w:ascii="Source Sans Pro" w:hAnsi="Source Sans Pro"/>
          <w:sz w:val="20"/>
          <w:szCs w:val="20"/>
        </w:rPr>
        <w:t>itt</w:t>
      </w:r>
      <w:r w:rsidR="007B1322" w:rsidRPr="00C16E53">
        <w:rPr>
          <w:rFonts w:ascii="Source Sans Pro" w:hAnsi="Source Sans Pro"/>
          <w:sz w:val="20"/>
          <w:szCs w:val="20"/>
        </w:rPr>
        <w:t xml:space="preserve"> dort </w:t>
      </w:r>
      <w:r w:rsidR="00643304" w:rsidRPr="00C16E53">
        <w:rPr>
          <w:rFonts w:ascii="Source Sans Pro" w:hAnsi="Source Sans Pro"/>
          <w:sz w:val="20"/>
          <w:szCs w:val="20"/>
        </w:rPr>
        <w:t xml:space="preserve">konkret </w:t>
      </w:r>
      <w:r w:rsidR="007B1322" w:rsidRPr="00C16E53">
        <w:rPr>
          <w:rFonts w:ascii="Source Sans Pro" w:hAnsi="Source Sans Pro"/>
          <w:sz w:val="20"/>
          <w:szCs w:val="20"/>
        </w:rPr>
        <w:t>für Geschlechter</w:t>
      </w:r>
      <w:r w:rsidR="004804FD">
        <w:rPr>
          <w:rFonts w:ascii="Source Sans Pro" w:hAnsi="Source Sans Pro"/>
          <w:sz w:val="20"/>
          <w:szCs w:val="20"/>
        </w:rPr>
        <w:softHyphen/>
      </w:r>
      <w:r w:rsidR="007B1322" w:rsidRPr="00C16E53">
        <w:rPr>
          <w:rFonts w:ascii="Source Sans Pro" w:hAnsi="Source Sans Pro"/>
          <w:sz w:val="20"/>
          <w:szCs w:val="20"/>
        </w:rPr>
        <w:t xml:space="preserve">gerechtigkeit ein. </w:t>
      </w:r>
    </w:p>
    <w:p w14:paraId="5DD43DC9" w14:textId="4096D783" w:rsidR="0017558F" w:rsidRPr="00C16E53" w:rsidRDefault="0017558F" w:rsidP="004C5747">
      <w:pPr>
        <w:jc w:val="both"/>
        <w:rPr>
          <w:rFonts w:ascii="Source Sans Pro" w:hAnsi="Source Sans Pro"/>
          <w:sz w:val="20"/>
          <w:szCs w:val="20"/>
        </w:rPr>
      </w:pPr>
    </w:p>
    <w:p w14:paraId="0118FBF6" w14:textId="1C761447" w:rsidR="0017558F" w:rsidRPr="00C16E53" w:rsidRDefault="0017558F" w:rsidP="004C5747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rFonts w:ascii="Source Sans Pro" w:hAnsi="Source Sans Pro"/>
          <w:b/>
          <w:bCs/>
          <w:sz w:val="20"/>
          <w:szCs w:val="20"/>
        </w:rPr>
        <w:t>Der Hintergrund:</w:t>
      </w:r>
      <w:r w:rsidRPr="00C16E53">
        <w:rPr>
          <w:rFonts w:ascii="Source Sans Pro" w:hAnsi="Source Sans Pro"/>
          <w:sz w:val="20"/>
          <w:szCs w:val="20"/>
        </w:rPr>
        <w:t xml:space="preserve"> Die weltweite Pandemie hat wie durch ein Brennglas gezeigt, dass das Miteinander in Gesellschaft und Wirtschaft auf diskriminieren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 xml:space="preserve">den Strukturen </w:t>
      </w:r>
      <w:r w:rsidR="00F0220D" w:rsidRPr="00C16E53">
        <w:rPr>
          <w:rFonts w:ascii="Source Sans Pro" w:hAnsi="Source Sans Pro"/>
          <w:sz w:val="20"/>
          <w:szCs w:val="20"/>
        </w:rPr>
        <w:t>steht</w:t>
      </w:r>
      <w:r w:rsidRPr="00C16E53">
        <w:rPr>
          <w:rFonts w:ascii="Source Sans Pro" w:hAnsi="Source Sans Pro"/>
          <w:sz w:val="20"/>
          <w:szCs w:val="20"/>
        </w:rPr>
        <w:t>, die vor allem Frauen benach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teilig</w:t>
      </w:r>
      <w:r w:rsidR="00F0220D" w:rsidRPr="00C16E53">
        <w:rPr>
          <w:rFonts w:ascii="Source Sans Pro" w:hAnsi="Source Sans Pro"/>
          <w:sz w:val="20"/>
          <w:szCs w:val="20"/>
        </w:rPr>
        <w:t>en</w:t>
      </w:r>
      <w:r w:rsidRPr="00C16E53">
        <w:rPr>
          <w:rFonts w:ascii="Source Sans Pro" w:hAnsi="Source Sans Pro"/>
          <w:sz w:val="20"/>
          <w:szCs w:val="20"/>
        </w:rPr>
        <w:t>. Gleichzeitig erstarken weltweit Grup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pierungen, die Frauenrechte wieder in Frage stellen, geschlechtliche Vielfalt ablehnen und bis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her erreichte Fortschritte für Geschlechterge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 xml:space="preserve">rechtigkeit rückgängig machen wollen. </w:t>
      </w:r>
    </w:p>
    <w:p w14:paraId="3BC7F544" w14:textId="77777777" w:rsidR="0017558F" w:rsidRPr="00C16E53" w:rsidRDefault="0017558F" w:rsidP="004C5747">
      <w:pPr>
        <w:jc w:val="both"/>
        <w:rPr>
          <w:rFonts w:ascii="Source Sans Pro" w:hAnsi="Source Sans Pro"/>
          <w:sz w:val="20"/>
          <w:szCs w:val="20"/>
        </w:rPr>
      </w:pPr>
    </w:p>
    <w:p w14:paraId="23961F03" w14:textId="20DC0D4F" w:rsidR="008862BB" w:rsidRPr="00C16E53" w:rsidRDefault="0017558F" w:rsidP="004C5747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rFonts w:ascii="Source Sans Pro" w:hAnsi="Source Sans Pro"/>
          <w:b/>
          <w:bCs/>
          <w:sz w:val="20"/>
          <w:szCs w:val="20"/>
        </w:rPr>
        <w:t>Die Initiative:</w:t>
      </w:r>
      <w:r w:rsidRPr="00C16E53">
        <w:rPr>
          <w:rFonts w:ascii="Source Sans Pro" w:hAnsi="Source Sans Pro"/>
          <w:sz w:val="20"/>
          <w:szCs w:val="20"/>
        </w:rPr>
        <w:t xml:space="preserve"> Kernstück der Initiative sind </w:t>
      </w:r>
      <w:r w:rsidR="009014EA">
        <w:rPr>
          <w:rFonts w:ascii="Source Sans Pro" w:hAnsi="Source Sans Pro"/>
          <w:sz w:val="20"/>
          <w:szCs w:val="20"/>
        </w:rPr>
        <w:t>neun</w:t>
      </w:r>
      <w:r w:rsidRPr="00C16E53">
        <w:rPr>
          <w:rFonts w:ascii="Source Sans Pro" w:hAnsi="Source Sans Pro"/>
          <w:sz w:val="20"/>
          <w:szCs w:val="20"/>
        </w:rPr>
        <w:t xml:space="preserve"> regionale Pilgeretappen</w:t>
      </w:r>
      <w:r w:rsidR="00F66A03" w:rsidRPr="00C16E53">
        <w:rPr>
          <w:rFonts w:ascii="Source Sans Pro" w:hAnsi="Source Sans Pro"/>
          <w:sz w:val="20"/>
          <w:szCs w:val="20"/>
        </w:rPr>
        <w:t>.</w:t>
      </w:r>
      <w:r w:rsidRPr="00C16E53">
        <w:rPr>
          <w:rFonts w:ascii="Source Sans Pro" w:hAnsi="Source Sans Pro"/>
          <w:sz w:val="20"/>
          <w:szCs w:val="20"/>
        </w:rPr>
        <w:t xml:space="preserve"> Sie führen zu Schmerz</w:t>
      </w:r>
      <w:r w:rsidRPr="00C16E53">
        <w:rPr>
          <w:rFonts w:ascii="Source Sans Pro" w:hAnsi="Source Sans Pro"/>
          <w:strike/>
          <w:sz w:val="20"/>
          <w:szCs w:val="20"/>
        </w:rPr>
        <w:t xml:space="preserve">- </w:t>
      </w:r>
      <w:r w:rsidRPr="00C16E53">
        <w:rPr>
          <w:rFonts w:ascii="Source Sans Pro" w:hAnsi="Source Sans Pro"/>
          <w:sz w:val="20"/>
          <w:szCs w:val="20"/>
        </w:rPr>
        <w:t>und Hoffnungspunkten im Blick auf ungleiche Chancen und fehlende Gerechtigkeit im Verhältnis der Geschlechter</w:t>
      </w:r>
      <w:r w:rsidR="00FD29A9">
        <w:rPr>
          <w:rFonts w:ascii="Source Sans Pro" w:hAnsi="Source Sans Pro"/>
          <w:sz w:val="20"/>
          <w:szCs w:val="20"/>
        </w:rPr>
        <w:t xml:space="preserve"> und deren Überwindung</w:t>
      </w:r>
      <w:r w:rsidRPr="00C16E53">
        <w:rPr>
          <w:rFonts w:ascii="Source Sans Pro" w:hAnsi="Source Sans Pro"/>
          <w:sz w:val="20"/>
          <w:szCs w:val="20"/>
        </w:rPr>
        <w:t xml:space="preserve">. </w:t>
      </w:r>
      <w:r w:rsidR="000E4B13" w:rsidRPr="00C16E53">
        <w:rPr>
          <w:rFonts w:ascii="Source Sans Pro" w:hAnsi="Source Sans Pro"/>
          <w:sz w:val="20"/>
          <w:szCs w:val="20"/>
        </w:rPr>
        <w:t xml:space="preserve">Dabei </w:t>
      </w:r>
      <w:r w:rsidRPr="00C16E53">
        <w:rPr>
          <w:rFonts w:ascii="Source Sans Pro" w:hAnsi="Source Sans Pro"/>
          <w:sz w:val="20"/>
          <w:szCs w:val="20"/>
        </w:rPr>
        <w:t>rücken</w:t>
      </w:r>
      <w:r w:rsidR="008862BB" w:rsidRPr="00C16E53">
        <w:rPr>
          <w:rFonts w:ascii="Source Sans Pro" w:hAnsi="Source Sans Pro"/>
          <w:sz w:val="20"/>
          <w:szCs w:val="20"/>
        </w:rPr>
        <w:t xml:space="preserve"> drei Themenbe</w:t>
      </w:r>
      <w:r w:rsidR="004804FD">
        <w:rPr>
          <w:rFonts w:ascii="Source Sans Pro" w:hAnsi="Source Sans Pro"/>
          <w:sz w:val="20"/>
          <w:szCs w:val="20"/>
        </w:rPr>
        <w:softHyphen/>
      </w:r>
      <w:r w:rsidR="008862BB" w:rsidRPr="00C16E53">
        <w:rPr>
          <w:rFonts w:ascii="Source Sans Pro" w:hAnsi="Source Sans Pro"/>
          <w:sz w:val="20"/>
          <w:szCs w:val="20"/>
        </w:rPr>
        <w:t>reiche in den Vordergrund:</w:t>
      </w:r>
    </w:p>
    <w:p w14:paraId="22D8CCB2" w14:textId="5375C72D" w:rsidR="00FD29A9" w:rsidRDefault="008862BB" w:rsidP="004C5747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sz w:val="20"/>
          <w:szCs w:val="20"/>
        </w:rPr>
        <w:t>►</w:t>
      </w:r>
      <w:r w:rsidRPr="00C16E53">
        <w:rPr>
          <w:rFonts w:ascii="Source Sans Pro" w:hAnsi="Source Sans Pro"/>
          <w:sz w:val="20"/>
          <w:szCs w:val="20"/>
        </w:rPr>
        <w:t xml:space="preserve"> </w:t>
      </w:r>
      <w:r w:rsidR="00FD29A9" w:rsidRPr="00C16E53">
        <w:rPr>
          <w:rFonts w:ascii="Source Sans Pro" w:hAnsi="Source Sans Pro"/>
          <w:sz w:val="20"/>
          <w:szCs w:val="20"/>
        </w:rPr>
        <w:t>Vielfalt anerkennen und gestalten</w:t>
      </w:r>
      <w:r w:rsidR="00FD29A9">
        <w:rPr>
          <w:rFonts w:ascii="Source Sans Pro" w:hAnsi="Source Sans Pro"/>
          <w:sz w:val="20"/>
          <w:szCs w:val="20"/>
        </w:rPr>
        <w:t>,</w:t>
      </w:r>
      <w:r w:rsidR="00FD29A9" w:rsidRPr="00C16E53">
        <w:rPr>
          <w:rFonts w:ascii="Source Sans Pro" w:hAnsi="Source Sans Pro"/>
          <w:sz w:val="20"/>
          <w:szCs w:val="20"/>
        </w:rPr>
        <w:t xml:space="preserve"> </w:t>
      </w:r>
    </w:p>
    <w:p w14:paraId="513074E1" w14:textId="5EC8ABDB" w:rsidR="008862BB" w:rsidRPr="00C16E53" w:rsidRDefault="00FD29A9" w:rsidP="004C5747">
      <w:pPr>
        <w:jc w:val="both"/>
        <w:rPr>
          <w:rFonts w:ascii="Source Sans Pro" w:hAnsi="Source Sans Pro"/>
          <w:sz w:val="20"/>
          <w:szCs w:val="20"/>
        </w:rPr>
      </w:pPr>
      <w:proofErr w:type="gramStart"/>
      <w:r w:rsidRPr="00C16E53">
        <w:rPr>
          <w:sz w:val="20"/>
          <w:szCs w:val="20"/>
        </w:rPr>
        <w:t>►</w:t>
      </w:r>
      <w:r w:rsidRPr="00C16E53">
        <w:rPr>
          <w:rFonts w:ascii="Source Sans Pro" w:hAnsi="Source Sans Pro"/>
          <w:sz w:val="20"/>
          <w:szCs w:val="20"/>
        </w:rPr>
        <w:t>.</w:t>
      </w:r>
      <w:r w:rsidR="008862BB" w:rsidRPr="00C16E53">
        <w:rPr>
          <w:rFonts w:ascii="Source Sans Pro" w:hAnsi="Source Sans Pro"/>
          <w:sz w:val="20"/>
          <w:szCs w:val="20"/>
        </w:rPr>
        <w:t>Arbeit</w:t>
      </w:r>
      <w:proofErr w:type="gramEnd"/>
      <w:r w:rsidR="008862BB" w:rsidRPr="00C16E53">
        <w:rPr>
          <w:rFonts w:ascii="Source Sans Pro" w:hAnsi="Source Sans Pro"/>
          <w:sz w:val="20"/>
          <w:szCs w:val="20"/>
        </w:rPr>
        <w:t>, Macht und Einfluss fair teilen</w:t>
      </w:r>
      <w:r w:rsidR="001403F1" w:rsidRPr="00C16E53">
        <w:rPr>
          <w:rFonts w:ascii="Source Sans Pro" w:hAnsi="Source Sans Pro"/>
          <w:sz w:val="20"/>
          <w:szCs w:val="20"/>
        </w:rPr>
        <w:t>,</w:t>
      </w:r>
    </w:p>
    <w:p w14:paraId="4B00BDD2" w14:textId="4E03FBA9" w:rsidR="008862BB" w:rsidRPr="00C16E53" w:rsidRDefault="008862BB" w:rsidP="004C5747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sz w:val="20"/>
          <w:szCs w:val="20"/>
        </w:rPr>
        <w:t>►</w:t>
      </w:r>
      <w:r w:rsidRPr="00C16E53">
        <w:rPr>
          <w:rFonts w:ascii="Source Sans Pro" w:hAnsi="Source Sans Pro"/>
          <w:sz w:val="20"/>
          <w:szCs w:val="20"/>
        </w:rPr>
        <w:t xml:space="preserve"> Abwertung und Gewalt überwinden</w:t>
      </w:r>
      <w:r w:rsidR="00FD29A9">
        <w:rPr>
          <w:rFonts w:ascii="Source Sans Pro" w:hAnsi="Source Sans Pro"/>
          <w:sz w:val="20"/>
          <w:szCs w:val="20"/>
        </w:rPr>
        <w:t>.</w:t>
      </w:r>
    </w:p>
    <w:p w14:paraId="07E3C4A0" w14:textId="77777777" w:rsidR="00792F45" w:rsidRPr="00C16E53" w:rsidRDefault="00792F45" w:rsidP="004C5747">
      <w:pPr>
        <w:jc w:val="both"/>
        <w:rPr>
          <w:rFonts w:ascii="Source Sans Pro" w:hAnsi="Source Sans Pro"/>
          <w:sz w:val="20"/>
          <w:szCs w:val="20"/>
        </w:rPr>
      </w:pPr>
    </w:p>
    <w:p w14:paraId="6C34003B" w14:textId="09DA66E1" w:rsidR="00792F45" w:rsidRDefault="00792F45" w:rsidP="00792F45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rFonts w:ascii="Source Sans Pro" w:hAnsi="Source Sans Pro"/>
          <w:b/>
          <w:bCs/>
          <w:sz w:val="20"/>
          <w:szCs w:val="20"/>
        </w:rPr>
        <w:t>Das Pilgern:</w:t>
      </w:r>
      <w:r w:rsidRPr="00C16E53">
        <w:rPr>
          <w:rFonts w:ascii="Source Sans Pro" w:hAnsi="Source Sans Pro"/>
          <w:sz w:val="20"/>
          <w:szCs w:val="20"/>
        </w:rPr>
        <w:t xml:space="preserve"> Geistliche Praxis, Erkundung der Realitäten und kritische Reflexion werden ver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bunden. Die Wahrnehmung von Diskriminierung soll ge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schärft und das Engagement für Gerechtig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keit ge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stärkt werden. Die Teilnehmenden sam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meln Bei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träge und Ideen für den Weg zu mehr Ge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schlechtergerechtigkeit und zum Abbau von Dis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kriminierung in Kirche und Gesellschaft. Die Pilg</w:t>
      </w:r>
      <w:r>
        <w:rPr>
          <w:rFonts w:ascii="Source Sans Pro" w:hAnsi="Source Sans Pro"/>
          <w:sz w:val="20"/>
          <w:szCs w:val="20"/>
        </w:rPr>
        <w:t>e</w:t>
      </w:r>
      <w:r w:rsidRPr="00C16E53">
        <w:rPr>
          <w:rFonts w:ascii="Source Sans Pro" w:hAnsi="Source Sans Pro"/>
          <w:sz w:val="20"/>
          <w:szCs w:val="20"/>
        </w:rPr>
        <w:t>retappen werden in Kooperation mit regio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>nalen Gruppen und Initiativen aus Zivilgesellschaft und Religionen gestaltet.</w:t>
      </w:r>
    </w:p>
    <w:p w14:paraId="1B4FE234" w14:textId="58C28983" w:rsidR="00B0297A" w:rsidRPr="00C16E53" w:rsidRDefault="00DC3C4E" w:rsidP="004C5747">
      <w:pPr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 xml:space="preserve">Eröffnung: </w:t>
      </w:r>
      <w:r w:rsidRPr="00DC3C4E">
        <w:rPr>
          <w:rFonts w:ascii="Source Sans Pro" w:hAnsi="Source Sans Pro"/>
          <w:sz w:val="20"/>
          <w:szCs w:val="20"/>
        </w:rPr>
        <w:t xml:space="preserve">Am </w:t>
      </w:r>
      <w:r w:rsidRPr="00DC3C4E">
        <w:rPr>
          <w:rFonts w:ascii="Source Sans Pro" w:hAnsi="Source Sans Pro"/>
          <w:b/>
          <w:bCs/>
          <w:sz w:val="20"/>
          <w:szCs w:val="20"/>
        </w:rPr>
        <w:t xml:space="preserve">1. Februar 2022 um </w:t>
      </w:r>
      <w:r w:rsidR="006B2D3E">
        <w:rPr>
          <w:rFonts w:ascii="Source Sans Pro" w:hAnsi="Source Sans Pro"/>
          <w:b/>
          <w:bCs/>
          <w:sz w:val="20"/>
          <w:szCs w:val="20"/>
        </w:rPr>
        <w:t>17:</w:t>
      </w:r>
      <w:r w:rsidR="004F45C0">
        <w:rPr>
          <w:rFonts w:ascii="Source Sans Pro" w:hAnsi="Source Sans Pro"/>
          <w:b/>
          <w:bCs/>
          <w:sz w:val="20"/>
          <w:szCs w:val="20"/>
        </w:rPr>
        <w:t>3</w:t>
      </w:r>
      <w:r w:rsidR="006B2D3E">
        <w:rPr>
          <w:rFonts w:ascii="Source Sans Pro" w:hAnsi="Source Sans Pro"/>
          <w:b/>
          <w:bCs/>
          <w:sz w:val="20"/>
          <w:szCs w:val="20"/>
        </w:rPr>
        <w:t xml:space="preserve">0 Uhr </w:t>
      </w:r>
      <w:r w:rsidRPr="00DC3C4E">
        <w:rPr>
          <w:rFonts w:ascii="Source Sans Pro" w:hAnsi="Source Sans Pro"/>
          <w:sz w:val="20"/>
          <w:szCs w:val="20"/>
        </w:rPr>
        <w:t xml:space="preserve">wird die Initiative eröffnet. Gastrednerin der </w:t>
      </w:r>
      <w:r w:rsidRPr="00DC3C4E">
        <w:rPr>
          <w:rFonts w:ascii="Source Sans Pro" w:hAnsi="Source Sans Pro"/>
          <w:sz w:val="20"/>
          <w:szCs w:val="20"/>
        </w:rPr>
        <w:lastRenderedPageBreak/>
        <w:t>hybri</w:t>
      </w:r>
      <w:r w:rsidR="006D1A82">
        <w:rPr>
          <w:rFonts w:ascii="Source Sans Pro" w:hAnsi="Source Sans Pro"/>
          <w:sz w:val="20"/>
          <w:szCs w:val="20"/>
        </w:rPr>
        <w:t>d</w:t>
      </w:r>
      <w:r w:rsidRPr="00DC3C4E">
        <w:rPr>
          <w:rFonts w:ascii="Source Sans Pro" w:hAnsi="Source Sans Pro"/>
          <w:sz w:val="20"/>
          <w:szCs w:val="20"/>
        </w:rPr>
        <w:t xml:space="preserve">en Veranstaltung, die aus dem Haus der EKD am Berliner Gendarmenmarkt übertragen wird, ist Elke Büdenbender, Juristin und First Lady im Schloss </w:t>
      </w:r>
      <w:r w:rsidR="00A27BD4" w:rsidRPr="00DC3C4E">
        <w:rPr>
          <w:rFonts w:ascii="Source Sans Pro" w:hAnsi="Source Sans Pro"/>
          <w:sz w:val="20"/>
          <w:szCs w:val="20"/>
        </w:rPr>
        <w:t>Bellevue</w:t>
      </w:r>
      <w:r w:rsidRPr="00DC3C4E">
        <w:rPr>
          <w:rFonts w:ascii="Source Sans Pro" w:hAnsi="Source Sans Pro"/>
          <w:sz w:val="20"/>
          <w:szCs w:val="20"/>
        </w:rPr>
        <w:t xml:space="preserve">. Bischöfin Petra Bosse-Huber hält die Andacht. </w:t>
      </w:r>
    </w:p>
    <w:p w14:paraId="08C71DD0" w14:textId="10B70488" w:rsidR="00B0297A" w:rsidRDefault="00B0297A" w:rsidP="004C5747">
      <w:pPr>
        <w:jc w:val="both"/>
        <w:rPr>
          <w:rFonts w:ascii="Source Sans Pro" w:hAnsi="Source Sans Pro"/>
          <w:sz w:val="20"/>
          <w:szCs w:val="20"/>
        </w:rPr>
      </w:pPr>
    </w:p>
    <w:p w14:paraId="2C98D481" w14:textId="77777777" w:rsidR="00E005F8" w:rsidRPr="00792F45" w:rsidRDefault="00E005F8" w:rsidP="00E005F8">
      <w:pPr>
        <w:jc w:val="both"/>
        <w:rPr>
          <w:rFonts w:ascii="Source Sans Pro" w:hAnsi="Source Sans Pro"/>
          <w:b/>
          <w:bCs/>
          <w:sz w:val="20"/>
          <w:szCs w:val="20"/>
        </w:rPr>
      </w:pPr>
      <w:r w:rsidRPr="00792F45">
        <w:rPr>
          <w:rFonts w:ascii="Source Sans Pro" w:hAnsi="Source Sans Pro"/>
          <w:b/>
          <w:bCs/>
          <w:sz w:val="20"/>
          <w:szCs w:val="20"/>
        </w:rPr>
        <w:t>Regionale Pilgeretappen:</w:t>
      </w:r>
    </w:p>
    <w:p w14:paraId="7E1D1660" w14:textId="152089AA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angelische</w:t>
      </w:r>
      <w:r w:rsidRPr="00792F45">
        <w:rPr>
          <w:rFonts w:ascii="Source Sans Pro" w:hAnsi="Source Sans Pro"/>
          <w:sz w:val="20"/>
          <w:szCs w:val="20"/>
        </w:rPr>
        <w:t xml:space="preserve"> Landeskirche in </w:t>
      </w:r>
      <w:r w:rsidRPr="00792F45">
        <w:rPr>
          <w:rFonts w:ascii="Source Sans Pro" w:hAnsi="Source Sans Pro"/>
          <w:b/>
          <w:bCs/>
          <w:sz w:val="20"/>
          <w:szCs w:val="20"/>
        </w:rPr>
        <w:t>Baden</w:t>
      </w:r>
      <w:r w:rsidRPr="00792F45">
        <w:rPr>
          <w:rFonts w:ascii="Source Sans Pro" w:hAnsi="Source Sans Pro"/>
          <w:sz w:val="20"/>
          <w:szCs w:val="20"/>
        </w:rPr>
        <w:t>, „Mehr Gerechtigkeit für Alleinerziehende!</w:t>
      </w:r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>, 16.-18. Sept</w:t>
      </w:r>
      <w:r w:rsidR="00330DFF">
        <w:rPr>
          <w:rFonts w:ascii="Source Sans Pro" w:hAnsi="Source Sans Pro"/>
          <w:sz w:val="20"/>
          <w:szCs w:val="20"/>
        </w:rPr>
        <w:t>ember</w:t>
      </w:r>
      <w:r w:rsidRPr="00792F45">
        <w:rPr>
          <w:rFonts w:ascii="Source Sans Pro" w:hAnsi="Source Sans Pro"/>
          <w:sz w:val="20"/>
          <w:szCs w:val="20"/>
        </w:rPr>
        <w:t xml:space="preserve"> 2022</w:t>
      </w:r>
    </w:p>
    <w:p w14:paraId="6D83E587" w14:textId="21A47047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angelische</w:t>
      </w:r>
      <w:r w:rsidRPr="00792F45">
        <w:rPr>
          <w:rFonts w:ascii="Source Sans Pro" w:hAnsi="Source Sans Pro"/>
          <w:sz w:val="20"/>
          <w:szCs w:val="20"/>
        </w:rPr>
        <w:t xml:space="preserve"> Kirche von </w:t>
      </w:r>
      <w:r w:rsidRPr="00792F45">
        <w:rPr>
          <w:rFonts w:ascii="Source Sans Pro" w:hAnsi="Source Sans Pro"/>
          <w:b/>
          <w:bCs/>
          <w:sz w:val="20"/>
          <w:szCs w:val="20"/>
        </w:rPr>
        <w:t>Kurhessen-Waldeck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FD29A9">
        <w:rPr>
          <w:rFonts w:ascii="Source Sans Pro" w:hAnsi="Source Sans Pro"/>
          <w:sz w:val="20"/>
          <w:szCs w:val="20"/>
        </w:rPr>
        <w:t xml:space="preserve">„Go </w:t>
      </w:r>
      <w:proofErr w:type="spellStart"/>
      <w:r w:rsidR="00FD29A9">
        <w:rPr>
          <w:rFonts w:ascii="Source Sans Pro" w:hAnsi="Source Sans Pro"/>
          <w:sz w:val="20"/>
          <w:szCs w:val="20"/>
        </w:rPr>
        <w:t>for</w:t>
      </w:r>
      <w:proofErr w:type="spellEnd"/>
      <w:r w:rsidR="00FD29A9">
        <w:rPr>
          <w:rFonts w:ascii="Source Sans Pro" w:hAnsi="Source Sans Pro"/>
          <w:sz w:val="20"/>
          <w:szCs w:val="20"/>
        </w:rPr>
        <w:t xml:space="preserve"> Gender Justice“ - v</w:t>
      </w:r>
      <w:r w:rsidRPr="00792F45">
        <w:rPr>
          <w:rFonts w:ascii="Source Sans Pro" w:hAnsi="Source Sans Pro"/>
          <w:sz w:val="20"/>
          <w:szCs w:val="20"/>
        </w:rPr>
        <w:t xml:space="preserve">om Alltagstrott zum </w:t>
      </w:r>
      <w:proofErr w:type="spellStart"/>
      <w:r w:rsidRPr="00792F45">
        <w:rPr>
          <w:rFonts w:ascii="Source Sans Pro" w:hAnsi="Source Sans Pro"/>
          <w:sz w:val="20"/>
          <w:szCs w:val="20"/>
        </w:rPr>
        <w:t>Powerwalk</w:t>
      </w:r>
      <w:proofErr w:type="spellEnd"/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>, Mai-Juni 2022</w:t>
      </w:r>
    </w:p>
    <w:p w14:paraId="78096C78" w14:textId="1B32C867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angelische</w:t>
      </w:r>
      <w:r w:rsidRPr="00792F45">
        <w:rPr>
          <w:rFonts w:ascii="Source Sans Pro" w:hAnsi="Source Sans Pro"/>
          <w:sz w:val="20"/>
          <w:szCs w:val="20"/>
        </w:rPr>
        <w:t xml:space="preserve"> Kirche in </w:t>
      </w:r>
      <w:r w:rsidRPr="00792F45">
        <w:rPr>
          <w:rFonts w:ascii="Source Sans Pro" w:hAnsi="Source Sans Pro"/>
          <w:b/>
          <w:bCs/>
          <w:sz w:val="20"/>
          <w:szCs w:val="20"/>
        </w:rPr>
        <w:t>Mitteldeutschland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FD29A9">
        <w:rPr>
          <w:rFonts w:ascii="Source Sans Pro" w:hAnsi="Source Sans Pro"/>
          <w:sz w:val="20"/>
          <w:szCs w:val="20"/>
        </w:rPr>
        <w:t xml:space="preserve">„Geht’s noch? </w:t>
      </w:r>
      <w:r w:rsidRPr="00792F45">
        <w:rPr>
          <w:rFonts w:ascii="Source Sans Pro" w:hAnsi="Source Sans Pro"/>
          <w:sz w:val="20"/>
          <w:szCs w:val="20"/>
        </w:rPr>
        <w:t>Antifeminismus und Rechtspopulismus in Kirche und Gesellschaft</w:t>
      </w:r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>, 8.-10. Juli 2022</w:t>
      </w:r>
    </w:p>
    <w:p w14:paraId="1C931E53" w14:textId="54F992E1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</w:t>
      </w:r>
      <w:r w:rsidRPr="00792F45">
        <w:rPr>
          <w:rFonts w:ascii="Source Sans Pro" w:hAnsi="Source Sans Pro"/>
          <w:sz w:val="20"/>
          <w:szCs w:val="20"/>
        </w:rPr>
        <w:t>-Luth</w:t>
      </w:r>
      <w:r>
        <w:rPr>
          <w:rFonts w:ascii="Source Sans Pro" w:hAnsi="Source Sans Pro"/>
          <w:sz w:val="20"/>
          <w:szCs w:val="20"/>
        </w:rPr>
        <w:t xml:space="preserve">erische </w:t>
      </w:r>
      <w:r w:rsidRPr="00792F45">
        <w:rPr>
          <w:rFonts w:ascii="Source Sans Pro" w:hAnsi="Source Sans Pro"/>
          <w:sz w:val="20"/>
          <w:szCs w:val="20"/>
        </w:rPr>
        <w:t xml:space="preserve">Landeskirche in </w:t>
      </w:r>
      <w:r w:rsidRPr="00792F45">
        <w:rPr>
          <w:rFonts w:ascii="Source Sans Pro" w:hAnsi="Source Sans Pro"/>
          <w:b/>
          <w:bCs/>
          <w:sz w:val="20"/>
          <w:szCs w:val="20"/>
        </w:rPr>
        <w:t>Norddeutschland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FD29A9">
        <w:rPr>
          <w:rFonts w:ascii="Source Sans Pro" w:hAnsi="Source Sans Pro"/>
          <w:sz w:val="20"/>
          <w:szCs w:val="20"/>
        </w:rPr>
        <w:t xml:space="preserve">„Go </w:t>
      </w:r>
      <w:proofErr w:type="spellStart"/>
      <w:r w:rsidR="00FD29A9">
        <w:rPr>
          <w:rFonts w:ascii="Source Sans Pro" w:hAnsi="Source Sans Pro"/>
          <w:sz w:val="20"/>
          <w:szCs w:val="20"/>
        </w:rPr>
        <w:t>for</w:t>
      </w:r>
      <w:proofErr w:type="spellEnd"/>
      <w:r w:rsidR="00FD29A9">
        <w:rPr>
          <w:rFonts w:ascii="Source Sans Pro" w:hAnsi="Source Sans Pro"/>
          <w:sz w:val="20"/>
          <w:szCs w:val="20"/>
        </w:rPr>
        <w:t xml:space="preserve"> Gender Justice - </w:t>
      </w:r>
      <w:r w:rsidRPr="00792F45">
        <w:rPr>
          <w:rFonts w:ascii="Source Sans Pro" w:hAnsi="Source Sans Pro"/>
          <w:sz w:val="20"/>
          <w:szCs w:val="20"/>
        </w:rPr>
        <w:t xml:space="preserve">Pilgern </w:t>
      </w:r>
      <w:r w:rsidR="00FD29A9">
        <w:rPr>
          <w:rFonts w:ascii="Source Sans Pro" w:hAnsi="Source Sans Pro"/>
          <w:sz w:val="20"/>
          <w:szCs w:val="20"/>
        </w:rPr>
        <w:t>in</w:t>
      </w:r>
      <w:r w:rsidRPr="00792F45">
        <w:rPr>
          <w:rFonts w:ascii="Source Sans Pro" w:hAnsi="Source Sans Pro"/>
          <w:sz w:val="20"/>
          <w:szCs w:val="20"/>
        </w:rPr>
        <w:t xml:space="preserve"> der Nord</w:t>
      </w:r>
      <w:r w:rsidR="004804FD">
        <w:rPr>
          <w:rFonts w:ascii="Source Sans Pro" w:hAnsi="Source Sans Pro"/>
          <w:sz w:val="20"/>
          <w:szCs w:val="20"/>
        </w:rPr>
        <w:softHyphen/>
      </w:r>
      <w:r w:rsidRPr="00792F45">
        <w:rPr>
          <w:rFonts w:ascii="Source Sans Pro" w:hAnsi="Source Sans Pro"/>
          <w:sz w:val="20"/>
          <w:szCs w:val="20"/>
        </w:rPr>
        <w:t>kirche</w:t>
      </w:r>
      <w:r w:rsidR="00B9473A">
        <w:rPr>
          <w:rFonts w:ascii="Source Sans Pro" w:hAnsi="Source Sans Pro"/>
          <w:sz w:val="20"/>
          <w:szCs w:val="20"/>
        </w:rPr>
        <w:t>“</w:t>
      </w:r>
      <w:r w:rsidR="00FD29A9">
        <w:rPr>
          <w:rFonts w:ascii="Source Sans Pro" w:hAnsi="Source Sans Pro"/>
          <w:sz w:val="20"/>
          <w:szCs w:val="20"/>
        </w:rPr>
        <w:t xml:space="preserve">, 20.-26. </w:t>
      </w:r>
      <w:r w:rsidRPr="00792F45">
        <w:rPr>
          <w:rFonts w:ascii="Source Sans Pro" w:hAnsi="Source Sans Pro"/>
          <w:sz w:val="20"/>
          <w:szCs w:val="20"/>
        </w:rPr>
        <w:t>August 2022</w:t>
      </w:r>
    </w:p>
    <w:p w14:paraId="52FF0AD3" w14:textId="3C288A6D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 xml:space="preserve">angelische </w:t>
      </w:r>
      <w:r w:rsidRPr="00792F45">
        <w:rPr>
          <w:rFonts w:ascii="Source Sans Pro" w:hAnsi="Source Sans Pro"/>
          <w:sz w:val="20"/>
          <w:szCs w:val="20"/>
        </w:rPr>
        <w:t xml:space="preserve">Kirche der </w:t>
      </w:r>
      <w:r w:rsidRPr="00363E8F">
        <w:rPr>
          <w:rFonts w:ascii="Source Sans Pro" w:hAnsi="Source Sans Pro"/>
          <w:b/>
          <w:bCs/>
          <w:sz w:val="20"/>
          <w:szCs w:val="20"/>
        </w:rPr>
        <w:t>Pfalz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B9473A">
        <w:rPr>
          <w:rFonts w:ascii="Source Sans Pro" w:hAnsi="Source Sans Pro"/>
          <w:sz w:val="20"/>
          <w:szCs w:val="20"/>
        </w:rPr>
        <w:t xml:space="preserve">„Gemeinsam </w:t>
      </w:r>
      <w:r w:rsidRPr="00792F45">
        <w:rPr>
          <w:rFonts w:ascii="Source Sans Pro" w:hAnsi="Source Sans Pro"/>
          <w:sz w:val="20"/>
          <w:szCs w:val="20"/>
        </w:rPr>
        <w:t>auf de</w:t>
      </w:r>
      <w:r w:rsidR="00B9473A">
        <w:rPr>
          <w:rFonts w:ascii="Source Sans Pro" w:hAnsi="Source Sans Pro"/>
          <w:sz w:val="20"/>
          <w:szCs w:val="20"/>
        </w:rPr>
        <w:t>m</w:t>
      </w:r>
      <w:r w:rsidRPr="00792F45">
        <w:rPr>
          <w:rFonts w:ascii="Source Sans Pro" w:hAnsi="Source Sans Pro"/>
          <w:sz w:val="20"/>
          <w:szCs w:val="20"/>
        </w:rPr>
        <w:t xml:space="preserve"> Weg: Geschlechtergerechtigkeit im Ge</w:t>
      </w:r>
      <w:r w:rsidR="004804FD">
        <w:rPr>
          <w:rFonts w:ascii="Source Sans Pro" w:hAnsi="Source Sans Pro"/>
          <w:sz w:val="20"/>
          <w:szCs w:val="20"/>
        </w:rPr>
        <w:softHyphen/>
      </w:r>
      <w:r w:rsidRPr="00792F45">
        <w:rPr>
          <w:rFonts w:ascii="Source Sans Pro" w:hAnsi="Source Sans Pro"/>
          <w:sz w:val="20"/>
          <w:szCs w:val="20"/>
        </w:rPr>
        <w:t>nerationenaustausch</w:t>
      </w:r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B9473A">
        <w:rPr>
          <w:rFonts w:ascii="Source Sans Pro" w:hAnsi="Source Sans Pro"/>
          <w:sz w:val="20"/>
          <w:szCs w:val="20"/>
        </w:rPr>
        <w:t xml:space="preserve">13.-15. Mai </w:t>
      </w:r>
      <w:r w:rsidRPr="00792F45">
        <w:rPr>
          <w:rFonts w:ascii="Source Sans Pro" w:hAnsi="Source Sans Pro"/>
          <w:sz w:val="20"/>
          <w:szCs w:val="20"/>
        </w:rPr>
        <w:t>2022</w:t>
      </w:r>
    </w:p>
    <w:p w14:paraId="1D4F3518" w14:textId="3D6A38F8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angelische</w:t>
      </w:r>
      <w:r w:rsidRPr="00792F45">
        <w:rPr>
          <w:rFonts w:ascii="Source Sans Pro" w:hAnsi="Source Sans Pro"/>
          <w:sz w:val="20"/>
          <w:szCs w:val="20"/>
        </w:rPr>
        <w:t xml:space="preserve"> </w:t>
      </w:r>
      <w:r>
        <w:rPr>
          <w:rFonts w:ascii="Source Sans Pro" w:hAnsi="Source Sans Pro"/>
          <w:sz w:val="20"/>
          <w:szCs w:val="20"/>
        </w:rPr>
        <w:t>K</w:t>
      </w:r>
      <w:r w:rsidRPr="00792F45">
        <w:rPr>
          <w:rFonts w:ascii="Source Sans Pro" w:hAnsi="Source Sans Pro"/>
          <w:sz w:val="20"/>
          <w:szCs w:val="20"/>
        </w:rPr>
        <w:t xml:space="preserve">irche im </w:t>
      </w:r>
      <w:r w:rsidRPr="00363E8F">
        <w:rPr>
          <w:rFonts w:ascii="Source Sans Pro" w:hAnsi="Source Sans Pro"/>
          <w:b/>
          <w:bCs/>
          <w:sz w:val="20"/>
          <w:szCs w:val="20"/>
        </w:rPr>
        <w:t>Rheinland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B9473A">
        <w:rPr>
          <w:rFonts w:ascii="Source Sans Pro" w:hAnsi="Source Sans Pro"/>
          <w:sz w:val="20"/>
          <w:szCs w:val="20"/>
        </w:rPr>
        <w:t>„</w:t>
      </w:r>
      <w:r w:rsidRPr="00792F45">
        <w:rPr>
          <w:rFonts w:ascii="Source Sans Pro" w:hAnsi="Source Sans Pro"/>
          <w:sz w:val="20"/>
          <w:szCs w:val="20"/>
        </w:rPr>
        <w:t>Herkunft feiern – Zukunft wandeln, Gerechte Teilhabe für Frauen in einer multireligiösen Gesellschaft</w:t>
      </w:r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>, 12. Juni 2022</w:t>
      </w:r>
    </w:p>
    <w:p w14:paraId="02B4978A" w14:textId="46B0A6D2" w:rsidR="00E005F8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</w:t>
      </w:r>
      <w:r w:rsidRPr="00792F45">
        <w:rPr>
          <w:rFonts w:ascii="Source Sans Pro" w:hAnsi="Source Sans Pro"/>
          <w:sz w:val="20"/>
          <w:szCs w:val="20"/>
        </w:rPr>
        <w:t>-Luth</w:t>
      </w:r>
      <w:r>
        <w:rPr>
          <w:rFonts w:ascii="Source Sans Pro" w:hAnsi="Source Sans Pro"/>
          <w:sz w:val="20"/>
          <w:szCs w:val="20"/>
        </w:rPr>
        <w:t xml:space="preserve">erische </w:t>
      </w:r>
      <w:r w:rsidRPr="00792F45">
        <w:rPr>
          <w:rFonts w:ascii="Source Sans Pro" w:hAnsi="Source Sans Pro"/>
          <w:sz w:val="20"/>
          <w:szCs w:val="20"/>
        </w:rPr>
        <w:t xml:space="preserve">Landeskirche </w:t>
      </w:r>
      <w:r w:rsidRPr="00330DFF">
        <w:rPr>
          <w:rFonts w:ascii="Source Sans Pro" w:hAnsi="Source Sans Pro"/>
          <w:b/>
          <w:bCs/>
          <w:sz w:val="20"/>
          <w:szCs w:val="20"/>
        </w:rPr>
        <w:t>Sachsens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B9473A">
        <w:rPr>
          <w:rFonts w:ascii="Source Sans Pro" w:hAnsi="Source Sans Pro"/>
          <w:sz w:val="20"/>
          <w:szCs w:val="20"/>
        </w:rPr>
        <w:t>„</w:t>
      </w:r>
      <w:r w:rsidRPr="00792F45">
        <w:rPr>
          <w:rFonts w:ascii="Source Sans Pro" w:hAnsi="Source Sans Pro"/>
          <w:sz w:val="20"/>
          <w:szCs w:val="20"/>
        </w:rPr>
        <w:t>Frauenarbeit – wertgeschätzt und fair bezahlt?</w:t>
      </w:r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>, 21. Mai 2022</w:t>
      </w:r>
    </w:p>
    <w:p w14:paraId="652636FD" w14:textId="32CF546C" w:rsidR="00E005F8" w:rsidRPr="00792F45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>angelische</w:t>
      </w:r>
      <w:r w:rsidRPr="00792F45">
        <w:rPr>
          <w:rFonts w:ascii="Source Sans Pro" w:hAnsi="Source Sans Pro"/>
          <w:sz w:val="20"/>
          <w:szCs w:val="20"/>
        </w:rPr>
        <w:t xml:space="preserve"> Kirche von </w:t>
      </w:r>
      <w:r w:rsidRPr="00330DFF">
        <w:rPr>
          <w:rFonts w:ascii="Source Sans Pro" w:hAnsi="Source Sans Pro"/>
          <w:b/>
          <w:bCs/>
          <w:sz w:val="20"/>
          <w:szCs w:val="20"/>
        </w:rPr>
        <w:t>Westfalen</w:t>
      </w:r>
      <w:r w:rsidRPr="00792F45">
        <w:rPr>
          <w:rFonts w:ascii="Source Sans Pro" w:hAnsi="Source Sans Pro"/>
          <w:sz w:val="20"/>
          <w:szCs w:val="20"/>
        </w:rPr>
        <w:t xml:space="preserve">, </w:t>
      </w:r>
      <w:r w:rsidR="00B9473A">
        <w:rPr>
          <w:rFonts w:ascii="Source Sans Pro" w:hAnsi="Source Sans Pro"/>
          <w:sz w:val="20"/>
          <w:szCs w:val="20"/>
        </w:rPr>
        <w:t>„</w:t>
      </w:r>
      <w:r w:rsidRPr="00792F45">
        <w:rPr>
          <w:rFonts w:ascii="Source Sans Pro" w:hAnsi="Source Sans Pro"/>
          <w:sz w:val="20"/>
          <w:szCs w:val="20"/>
        </w:rPr>
        <w:t>Weiblich, Männlich, Divers! Denkend gehen. Eine Pilger</w:t>
      </w:r>
      <w:r w:rsidR="004804FD">
        <w:rPr>
          <w:rFonts w:ascii="Source Sans Pro" w:hAnsi="Source Sans Pro"/>
          <w:sz w:val="20"/>
          <w:szCs w:val="20"/>
        </w:rPr>
        <w:softHyphen/>
      </w:r>
      <w:r w:rsidRPr="00792F45">
        <w:rPr>
          <w:rFonts w:ascii="Source Sans Pro" w:hAnsi="Source Sans Pro"/>
          <w:sz w:val="20"/>
          <w:szCs w:val="20"/>
        </w:rPr>
        <w:t>tour zu geschlechtlicher Vielfalt</w:t>
      </w:r>
      <w:r w:rsidR="00B9473A">
        <w:rPr>
          <w:rFonts w:ascii="Source Sans Pro" w:hAnsi="Source Sans Pro"/>
          <w:sz w:val="20"/>
          <w:szCs w:val="20"/>
        </w:rPr>
        <w:t>“</w:t>
      </w:r>
      <w:r w:rsidRPr="00792F45">
        <w:rPr>
          <w:rFonts w:ascii="Source Sans Pro" w:hAnsi="Source Sans Pro"/>
          <w:sz w:val="20"/>
          <w:szCs w:val="20"/>
        </w:rPr>
        <w:t>, 11.-14. Mai 2022</w:t>
      </w:r>
    </w:p>
    <w:p w14:paraId="0618680D" w14:textId="11B150FA" w:rsidR="00E005F8" w:rsidRDefault="00E005F8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792F45">
        <w:rPr>
          <w:rFonts w:ascii="Source Sans Pro" w:hAnsi="Source Sans Pro"/>
          <w:sz w:val="20"/>
          <w:szCs w:val="20"/>
        </w:rPr>
        <w:t>-</w:t>
      </w:r>
      <w:r w:rsidRPr="00792F45">
        <w:rPr>
          <w:rFonts w:ascii="Source Sans Pro" w:hAnsi="Source Sans Pro"/>
          <w:sz w:val="20"/>
          <w:szCs w:val="20"/>
        </w:rPr>
        <w:tab/>
        <w:t>Ev</w:t>
      </w:r>
      <w:r>
        <w:rPr>
          <w:rFonts w:ascii="Source Sans Pro" w:hAnsi="Source Sans Pro"/>
          <w:sz w:val="20"/>
          <w:szCs w:val="20"/>
        </w:rPr>
        <w:t xml:space="preserve">angelische </w:t>
      </w:r>
      <w:r w:rsidRPr="00792F45">
        <w:rPr>
          <w:rFonts w:ascii="Source Sans Pro" w:hAnsi="Source Sans Pro"/>
          <w:sz w:val="20"/>
          <w:szCs w:val="20"/>
        </w:rPr>
        <w:t xml:space="preserve">Landeskirche in </w:t>
      </w:r>
      <w:r w:rsidRPr="00363E8F">
        <w:rPr>
          <w:rFonts w:ascii="Source Sans Pro" w:hAnsi="Source Sans Pro"/>
          <w:b/>
          <w:bCs/>
          <w:sz w:val="20"/>
          <w:szCs w:val="20"/>
        </w:rPr>
        <w:t>Württemberg</w:t>
      </w:r>
      <w:r w:rsidRPr="00B9473A">
        <w:rPr>
          <w:rFonts w:ascii="Source Sans Pro" w:hAnsi="Source Sans Pro"/>
          <w:sz w:val="20"/>
          <w:szCs w:val="20"/>
        </w:rPr>
        <w:t>,</w:t>
      </w:r>
      <w:r w:rsidRPr="00792F45">
        <w:rPr>
          <w:rFonts w:ascii="Source Sans Pro" w:hAnsi="Source Sans Pro"/>
          <w:sz w:val="20"/>
          <w:szCs w:val="20"/>
        </w:rPr>
        <w:t xml:space="preserve"> </w:t>
      </w:r>
      <w:r w:rsidR="00B9473A">
        <w:rPr>
          <w:rFonts w:ascii="Source Sans Pro" w:hAnsi="Source Sans Pro"/>
          <w:sz w:val="20"/>
          <w:szCs w:val="20"/>
        </w:rPr>
        <w:t>„</w:t>
      </w:r>
      <w:r w:rsidRPr="00792F45">
        <w:rPr>
          <w:rFonts w:ascii="Source Sans Pro" w:hAnsi="Source Sans Pro"/>
          <w:sz w:val="20"/>
          <w:szCs w:val="20"/>
        </w:rPr>
        <w:t xml:space="preserve">Verborgene Frauenwelten: </w:t>
      </w:r>
      <w:r w:rsidR="00B9473A">
        <w:rPr>
          <w:rFonts w:ascii="Source Sans Pro" w:hAnsi="Source Sans Pro"/>
          <w:sz w:val="20"/>
          <w:szCs w:val="20"/>
        </w:rPr>
        <w:t>Prostitution und Menschenhandel“, 16./17. Juli</w:t>
      </w:r>
      <w:r w:rsidRPr="00792F45">
        <w:rPr>
          <w:rFonts w:ascii="Source Sans Pro" w:hAnsi="Source Sans Pro"/>
          <w:sz w:val="20"/>
          <w:szCs w:val="20"/>
        </w:rPr>
        <w:t xml:space="preserve"> 2022</w:t>
      </w:r>
    </w:p>
    <w:p w14:paraId="5A7C3E57" w14:textId="6B70804C" w:rsidR="00B9473A" w:rsidRDefault="00B9473A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</w:p>
    <w:p w14:paraId="55F6C4A4" w14:textId="77777777" w:rsidR="00B9473A" w:rsidRDefault="00B9473A" w:rsidP="00E005F8">
      <w:pPr>
        <w:tabs>
          <w:tab w:val="left" w:pos="284"/>
        </w:tabs>
        <w:ind w:left="284" w:hanging="284"/>
        <w:jc w:val="both"/>
        <w:rPr>
          <w:rFonts w:ascii="Source Sans Pro" w:hAnsi="Source Sans Pro"/>
          <w:sz w:val="20"/>
          <w:szCs w:val="20"/>
        </w:rPr>
      </w:pPr>
    </w:p>
    <w:p w14:paraId="02B49BB1" w14:textId="4C67FCC2" w:rsidR="00C3116D" w:rsidRDefault="00B0297A" w:rsidP="004C5747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rFonts w:ascii="Source Sans Pro" w:hAnsi="Source Sans Pro"/>
          <w:b/>
          <w:bCs/>
          <w:sz w:val="20"/>
          <w:szCs w:val="20"/>
        </w:rPr>
        <w:t>Die Medien:</w:t>
      </w:r>
      <w:r w:rsidRPr="00C16E53">
        <w:rPr>
          <w:rFonts w:ascii="Source Sans Pro" w:hAnsi="Source Sans Pro"/>
          <w:sz w:val="20"/>
          <w:szCs w:val="20"/>
        </w:rPr>
        <w:t xml:space="preserve"> Die Initiative wird durch </w:t>
      </w:r>
      <w:proofErr w:type="spellStart"/>
      <w:r w:rsidRPr="00C16E53">
        <w:rPr>
          <w:rFonts w:ascii="Source Sans Pro" w:hAnsi="Source Sans Pro"/>
          <w:sz w:val="20"/>
          <w:szCs w:val="20"/>
        </w:rPr>
        <w:t>Social</w:t>
      </w:r>
      <w:proofErr w:type="spellEnd"/>
      <w:r w:rsidRPr="00C16E53">
        <w:rPr>
          <w:rFonts w:ascii="Source Sans Pro" w:hAnsi="Source Sans Pro"/>
          <w:sz w:val="20"/>
          <w:szCs w:val="20"/>
        </w:rPr>
        <w:t xml:space="preserve"> Media und </w:t>
      </w:r>
      <w:r w:rsidR="007B410A" w:rsidRPr="00C16E53">
        <w:rPr>
          <w:rFonts w:ascii="Source Sans Pro" w:hAnsi="Source Sans Pro"/>
          <w:sz w:val="20"/>
          <w:szCs w:val="20"/>
        </w:rPr>
        <w:t xml:space="preserve">durch </w:t>
      </w:r>
      <w:r w:rsidRPr="00C16E53">
        <w:rPr>
          <w:rFonts w:ascii="Source Sans Pro" w:hAnsi="Source Sans Pro"/>
          <w:sz w:val="20"/>
          <w:szCs w:val="20"/>
        </w:rPr>
        <w:t>klassische Öffentlichkeitsarbeit be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 xml:space="preserve">gleitet. </w:t>
      </w:r>
      <w:r w:rsidR="0017558F" w:rsidRPr="00C16E53">
        <w:rPr>
          <w:rFonts w:ascii="Source Sans Pro" w:hAnsi="Source Sans Pro"/>
          <w:sz w:val="20"/>
          <w:szCs w:val="20"/>
        </w:rPr>
        <w:t xml:space="preserve">Eine </w:t>
      </w:r>
      <w:r w:rsidR="0017558F" w:rsidRPr="00DC3C4E">
        <w:rPr>
          <w:rFonts w:ascii="Source Sans Pro" w:hAnsi="Source Sans Pro"/>
          <w:b/>
          <w:bCs/>
          <w:sz w:val="20"/>
          <w:szCs w:val="20"/>
        </w:rPr>
        <w:t>Online-Plattform</w:t>
      </w:r>
      <w:r w:rsidR="0017558F" w:rsidRPr="00C16E53">
        <w:rPr>
          <w:rFonts w:ascii="Source Sans Pro" w:hAnsi="Source Sans Pro"/>
          <w:sz w:val="20"/>
          <w:szCs w:val="20"/>
        </w:rPr>
        <w:t xml:space="preserve"> </w:t>
      </w:r>
      <w:r w:rsidRPr="006D1A82">
        <w:rPr>
          <w:rFonts w:ascii="Source Sans Pro" w:hAnsi="Source Sans Pro"/>
          <w:sz w:val="20"/>
          <w:szCs w:val="20"/>
        </w:rPr>
        <w:t>informiert über die Aktivitäte</w:t>
      </w:r>
      <w:r w:rsidRPr="00C16E53">
        <w:rPr>
          <w:rFonts w:ascii="Source Sans Pro" w:hAnsi="Source Sans Pro"/>
          <w:sz w:val="20"/>
          <w:szCs w:val="20"/>
        </w:rPr>
        <w:t>n und vernetzt sie</w:t>
      </w:r>
      <w:r w:rsidR="00F0220D" w:rsidRPr="00C16E53">
        <w:rPr>
          <w:rFonts w:ascii="Source Sans Pro" w:hAnsi="Source Sans Pro"/>
          <w:sz w:val="20"/>
          <w:szCs w:val="20"/>
        </w:rPr>
        <w:t xml:space="preserve"> (http://www.go-for-gender-justice.de/).</w:t>
      </w:r>
      <w:r w:rsidRPr="00C16E53">
        <w:rPr>
          <w:rFonts w:ascii="Source Sans Pro" w:hAnsi="Source Sans Pro"/>
          <w:sz w:val="20"/>
          <w:szCs w:val="20"/>
        </w:rPr>
        <w:t xml:space="preserve"> Sie do</w:t>
      </w:r>
      <w:r w:rsidR="004804FD">
        <w:rPr>
          <w:rFonts w:ascii="Source Sans Pro" w:hAnsi="Source Sans Pro"/>
          <w:sz w:val="20"/>
          <w:szCs w:val="20"/>
        </w:rPr>
        <w:softHyphen/>
      </w:r>
      <w:r w:rsidRPr="00C16E53">
        <w:rPr>
          <w:rFonts w:ascii="Source Sans Pro" w:hAnsi="Source Sans Pro"/>
          <w:sz w:val="20"/>
          <w:szCs w:val="20"/>
        </w:rPr>
        <w:t xml:space="preserve">kumentiert </w:t>
      </w:r>
      <w:r w:rsidR="00A93F4E" w:rsidRPr="00C16E53">
        <w:rPr>
          <w:rFonts w:ascii="Source Sans Pro" w:hAnsi="Source Sans Pro"/>
          <w:sz w:val="20"/>
          <w:szCs w:val="20"/>
        </w:rPr>
        <w:t xml:space="preserve">Beiträge und Videos von den Etappen, </w:t>
      </w:r>
      <w:r w:rsidRPr="00C16E53">
        <w:rPr>
          <w:rFonts w:ascii="Source Sans Pro" w:hAnsi="Source Sans Pro"/>
          <w:sz w:val="20"/>
          <w:szCs w:val="20"/>
        </w:rPr>
        <w:t xml:space="preserve">stellt </w:t>
      </w:r>
      <w:r w:rsidR="00A93F4E" w:rsidRPr="00C16E53">
        <w:rPr>
          <w:rFonts w:ascii="Source Sans Pro" w:hAnsi="Source Sans Pro"/>
          <w:sz w:val="20"/>
          <w:szCs w:val="20"/>
        </w:rPr>
        <w:t>vertiefendes Material zu den Themenschwer</w:t>
      </w:r>
      <w:r w:rsidR="004804FD">
        <w:rPr>
          <w:rFonts w:ascii="Source Sans Pro" w:hAnsi="Source Sans Pro"/>
          <w:sz w:val="20"/>
          <w:szCs w:val="20"/>
        </w:rPr>
        <w:softHyphen/>
      </w:r>
      <w:r w:rsidR="00A93F4E" w:rsidRPr="00C16E53">
        <w:rPr>
          <w:rFonts w:ascii="Source Sans Pro" w:hAnsi="Source Sans Pro"/>
          <w:sz w:val="20"/>
          <w:szCs w:val="20"/>
        </w:rPr>
        <w:t xml:space="preserve">punkten bereit und </w:t>
      </w:r>
      <w:r w:rsidRPr="00C16E53">
        <w:rPr>
          <w:rFonts w:ascii="Source Sans Pro" w:hAnsi="Source Sans Pro"/>
          <w:sz w:val="20"/>
          <w:szCs w:val="20"/>
        </w:rPr>
        <w:t xml:space="preserve">hält die Ergebnisse fest. </w:t>
      </w:r>
    </w:p>
    <w:p w14:paraId="04EA400C" w14:textId="77777777" w:rsidR="00004403" w:rsidRDefault="00004403" w:rsidP="004C5747">
      <w:pPr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22B6AF15" w14:textId="77777777" w:rsidR="00004403" w:rsidRDefault="00004403" w:rsidP="004C5747">
      <w:pPr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0A35D330" w14:textId="29A7BAD1" w:rsidR="00A93F4E" w:rsidRPr="00C16E53" w:rsidRDefault="00B0297A" w:rsidP="00B9473A">
      <w:pPr>
        <w:jc w:val="both"/>
        <w:rPr>
          <w:rFonts w:ascii="Source Sans Pro" w:hAnsi="Source Sans Pro"/>
          <w:sz w:val="20"/>
          <w:szCs w:val="20"/>
        </w:rPr>
      </w:pPr>
      <w:r w:rsidRPr="00C16E53">
        <w:rPr>
          <w:rFonts w:ascii="Source Sans Pro" w:hAnsi="Source Sans Pro"/>
          <w:b/>
          <w:bCs/>
          <w:sz w:val="20"/>
          <w:szCs w:val="20"/>
        </w:rPr>
        <w:t>Vor Ort:</w:t>
      </w:r>
      <w:r w:rsidRPr="00C16E53">
        <w:rPr>
          <w:rFonts w:ascii="Source Sans Pro" w:hAnsi="Source Sans Pro"/>
          <w:sz w:val="20"/>
          <w:szCs w:val="20"/>
        </w:rPr>
        <w:t xml:space="preserve"> </w:t>
      </w:r>
      <w:r w:rsidR="00A93F4E" w:rsidRPr="00C16E53">
        <w:rPr>
          <w:rFonts w:ascii="Source Sans Pro" w:hAnsi="Source Sans Pro"/>
          <w:sz w:val="20"/>
          <w:szCs w:val="20"/>
        </w:rPr>
        <w:t xml:space="preserve">Mit einem </w:t>
      </w:r>
      <w:r w:rsidR="00A93F4E" w:rsidRPr="00DC3C4E">
        <w:rPr>
          <w:rFonts w:ascii="Source Sans Pro" w:hAnsi="Source Sans Pro"/>
          <w:b/>
          <w:bCs/>
          <w:sz w:val="20"/>
          <w:szCs w:val="20"/>
        </w:rPr>
        <w:t>Leitfaden</w:t>
      </w:r>
      <w:r w:rsidR="00A93F4E" w:rsidRPr="00C16E53">
        <w:rPr>
          <w:rFonts w:ascii="Source Sans Pro" w:hAnsi="Source Sans Pro"/>
          <w:sz w:val="20"/>
          <w:szCs w:val="20"/>
        </w:rPr>
        <w:t xml:space="preserve"> und einer Material</w:t>
      </w:r>
      <w:r w:rsidR="004804FD">
        <w:rPr>
          <w:rFonts w:ascii="Source Sans Pro" w:hAnsi="Source Sans Pro"/>
          <w:sz w:val="20"/>
          <w:szCs w:val="20"/>
        </w:rPr>
        <w:softHyphen/>
      </w:r>
      <w:r w:rsidR="00A93F4E" w:rsidRPr="00C16E53">
        <w:rPr>
          <w:rFonts w:ascii="Source Sans Pro" w:hAnsi="Source Sans Pro"/>
          <w:sz w:val="20"/>
          <w:szCs w:val="20"/>
        </w:rPr>
        <w:t xml:space="preserve">sammlung werden </w:t>
      </w:r>
      <w:r w:rsidR="00C16E53" w:rsidRPr="00C16E53">
        <w:rPr>
          <w:rFonts w:ascii="Source Sans Pro" w:hAnsi="Source Sans Pro"/>
          <w:sz w:val="20"/>
          <w:szCs w:val="20"/>
        </w:rPr>
        <w:t xml:space="preserve">auch </w:t>
      </w:r>
      <w:r w:rsidR="00A93F4E" w:rsidRPr="00805A70">
        <w:rPr>
          <w:rFonts w:ascii="Source Sans Pro" w:hAnsi="Source Sans Pro"/>
          <w:sz w:val="20"/>
          <w:szCs w:val="20"/>
        </w:rPr>
        <w:t>Kirchengemeinden und Kirchenkreise</w:t>
      </w:r>
      <w:r w:rsidR="00A93F4E" w:rsidRPr="00C16E53">
        <w:rPr>
          <w:rFonts w:ascii="Source Sans Pro" w:hAnsi="Source Sans Pro"/>
          <w:sz w:val="20"/>
          <w:szCs w:val="20"/>
        </w:rPr>
        <w:t xml:space="preserve"> ermutigt, </w:t>
      </w:r>
      <w:r w:rsidR="00A93F4E" w:rsidRPr="00805A70">
        <w:rPr>
          <w:rFonts w:ascii="Source Sans Pro" w:hAnsi="Source Sans Pro"/>
          <w:b/>
          <w:bCs/>
          <w:sz w:val="20"/>
          <w:szCs w:val="20"/>
        </w:rPr>
        <w:t>lokale Pilgerinitiativen</w:t>
      </w:r>
      <w:r w:rsidR="00A93F4E" w:rsidRPr="00C16E53">
        <w:rPr>
          <w:rFonts w:ascii="Source Sans Pro" w:hAnsi="Source Sans Pro"/>
          <w:sz w:val="20"/>
          <w:szCs w:val="20"/>
        </w:rPr>
        <w:t xml:space="preserve"> zu Fragen der Geschlechtergerechtigkeit vor Ort zu entwickeln. An möglichst vielen Orten sollen </w:t>
      </w:r>
      <w:r w:rsidR="00AD6DC6" w:rsidRPr="00C16E53">
        <w:rPr>
          <w:rFonts w:ascii="Source Sans Pro" w:hAnsi="Source Sans Pro"/>
          <w:sz w:val="20"/>
          <w:szCs w:val="20"/>
        </w:rPr>
        <w:t xml:space="preserve">2022 </w:t>
      </w:r>
      <w:r w:rsidR="00A93F4E" w:rsidRPr="00C16E53">
        <w:rPr>
          <w:rFonts w:ascii="Source Sans Pro" w:hAnsi="Source Sans Pro"/>
          <w:sz w:val="20"/>
          <w:szCs w:val="20"/>
        </w:rPr>
        <w:t xml:space="preserve">Pilgerwege „Go </w:t>
      </w:r>
      <w:proofErr w:type="spellStart"/>
      <w:r w:rsidR="00A93F4E" w:rsidRPr="00C16E53">
        <w:rPr>
          <w:rFonts w:ascii="Source Sans Pro" w:hAnsi="Source Sans Pro"/>
          <w:sz w:val="20"/>
          <w:szCs w:val="20"/>
        </w:rPr>
        <w:t>for</w:t>
      </w:r>
      <w:proofErr w:type="spellEnd"/>
      <w:r w:rsidR="00A93F4E" w:rsidRPr="00C16E53">
        <w:rPr>
          <w:rFonts w:ascii="Source Sans Pro" w:hAnsi="Source Sans Pro"/>
          <w:sz w:val="20"/>
          <w:szCs w:val="20"/>
        </w:rPr>
        <w:t xml:space="preserve"> Gender Justice“ beschritten werden. </w:t>
      </w:r>
    </w:p>
    <w:p w14:paraId="664D0523" w14:textId="3A9FB3A2" w:rsidR="002B6FEF" w:rsidRDefault="002B6FEF" w:rsidP="0078286A">
      <w:pPr>
        <w:rPr>
          <w:rFonts w:ascii="Source Sans Pro" w:hAnsi="Source Sans Pro"/>
          <w:sz w:val="20"/>
          <w:szCs w:val="20"/>
        </w:rPr>
      </w:pPr>
    </w:p>
    <w:p w14:paraId="6067422E" w14:textId="77777777" w:rsidR="00470796" w:rsidRPr="00C16E53" w:rsidRDefault="00643304" w:rsidP="00470796">
      <w:pPr>
        <w:jc w:val="center"/>
        <w:rPr>
          <w:rFonts w:ascii="Source Sans Pro" w:hAnsi="Source Sans Pro"/>
          <w:i/>
          <w:iCs/>
          <w:sz w:val="20"/>
          <w:szCs w:val="20"/>
        </w:rPr>
      </w:pPr>
      <w:r w:rsidRPr="00C16E53">
        <w:rPr>
          <w:rFonts w:ascii="Source Sans Pro" w:hAnsi="Source Sans Pro"/>
          <w:i/>
          <w:iCs/>
          <w:sz w:val="20"/>
          <w:szCs w:val="20"/>
        </w:rPr>
        <w:t>Träger</w:t>
      </w:r>
      <w:r w:rsidR="00421551" w:rsidRPr="00C16E53">
        <w:rPr>
          <w:rFonts w:ascii="Source Sans Pro" w:hAnsi="Source Sans Pro"/>
          <w:i/>
          <w:iCs/>
          <w:sz w:val="20"/>
          <w:szCs w:val="20"/>
        </w:rPr>
        <w:t>in</w:t>
      </w:r>
      <w:r w:rsidRPr="00C16E53">
        <w:rPr>
          <w:rFonts w:ascii="Source Sans Pro" w:hAnsi="Source Sans Pro"/>
          <w:i/>
          <w:iCs/>
          <w:sz w:val="20"/>
          <w:szCs w:val="20"/>
        </w:rPr>
        <w:t xml:space="preserve"> der Pilgerinitiative </w:t>
      </w:r>
      <w:r w:rsidR="00421551" w:rsidRPr="00C16E53">
        <w:rPr>
          <w:rFonts w:ascii="Source Sans Pro" w:hAnsi="Source Sans Pro"/>
          <w:i/>
          <w:iCs/>
          <w:sz w:val="20"/>
          <w:szCs w:val="20"/>
        </w:rPr>
        <w:t>ist die Konferenz der</w:t>
      </w:r>
      <w:r w:rsidRPr="00C16E53">
        <w:rPr>
          <w:rFonts w:ascii="Source Sans Pro" w:hAnsi="Source Sans Pro"/>
          <w:i/>
          <w:iCs/>
          <w:sz w:val="20"/>
          <w:szCs w:val="20"/>
        </w:rPr>
        <w:t xml:space="preserve"> Genderreferate und Gleichstellungsstellen in den </w:t>
      </w:r>
    </w:p>
    <w:p w14:paraId="497BE385" w14:textId="4B0A4A3C" w:rsidR="005E25B2" w:rsidRPr="00C16E53" w:rsidRDefault="00470796" w:rsidP="00470796">
      <w:pPr>
        <w:jc w:val="center"/>
        <w:rPr>
          <w:rFonts w:ascii="Source Sans Pro" w:hAnsi="Source Sans Pro"/>
          <w:i/>
          <w:iCs/>
          <w:sz w:val="20"/>
          <w:szCs w:val="20"/>
        </w:rPr>
      </w:pPr>
      <w:r w:rsidRPr="00C16E53">
        <w:rPr>
          <w:rFonts w:ascii="Source Sans Pro" w:hAnsi="Source Sans Pro"/>
          <w:i/>
          <w:iCs/>
          <w:sz w:val="20"/>
          <w:szCs w:val="20"/>
        </w:rPr>
        <w:t>Gliedkirchen der EKD</w:t>
      </w:r>
      <w:r w:rsidR="00643304" w:rsidRPr="00C16E53">
        <w:rPr>
          <w:rFonts w:ascii="Source Sans Pro" w:hAnsi="Source Sans Pro"/>
          <w:i/>
          <w:iCs/>
          <w:sz w:val="20"/>
          <w:szCs w:val="20"/>
        </w:rPr>
        <w:t xml:space="preserve">, </w:t>
      </w:r>
      <w:r w:rsidR="00421551" w:rsidRPr="00C16E53">
        <w:rPr>
          <w:rFonts w:ascii="Source Sans Pro" w:hAnsi="Source Sans Pro"/>
          <w:i/>
          <w:iCs/>
          <w:sz w:val="20"/>
          <w:szCs w:val="20"/>
        </w:rPr>
        <w:t>für die</w:t>
      </w:r>
      <w:r w:rsidR="00643304" w:rsidRPr="00C16E53">
        <w:rPr>
          <w:rFonts w:ascii="Source Sans Pro" w:hAnsi="Source Sans Pro"/>
          <w:i/>
          <w:iCs/>
          <w:sz w:val="20"/>
          <w:szCs w:val="20"/>
        </w:rPr>
        <w:t xml:space="preserve"> das Referat für Chancengerechtigkeit der Evangelischen Kirche in Deutschlan</w:t>
      </w:r>
      <w:r w:rsidR="00421551" w:rsidRPr="00C16E53">
        <w:rPr>
          <w:rFonts w:ascii="Source Sans Pro" w:hAnsi="Source Sans Pro"/>
          <w:i/>
          <w:iCs/>
          <w:sz w:val="20"/>
          <w:szCs w:val="20"/>
        </w:rPr>
        <w:t>d (EKD) die Geschäftsführung innehat.</w:t>
      </w:r>
    </w:p>
    <w:p w14:paraId="3108DCD7" w14:textId="77777777" w:rsidR="001C3ACF" w:rsidRPr="00C16E53" w:rsidRDefault="001C3ACF">
      <w:pPr>
        <w:rPr>
          <w:sz w:val="20"/>
          <w:szCs w:val="20"/>
        </w:rPr>
        <w:sectPr w:rsidR="001C3ACF" w:rsidRPr="00C16E53" w:rsidSect="001C3ACF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14:paraId="186C3E32" w14:textId="72D358F6" w:rsidR="00A64EBD" w:rsidRPr="00C16E53" w:rsidRDefault="00A64EBD">
      <w:pPr>
        <w:rPr>
          <w:sz w:val="20"/>
          <w:szCs w:val="20"/>
        </w:rPr>
      </w:pPr>
    </w:p>
    <w:sectPr w:rsidR="00A64EBD" w:rsidRPr="00C16E53" w:rsidSect="001C3ACF"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A264" w14:textId="77777777" w:rsidR="0094628F" w:rsidRDefault="0094628F" w:rsidP="00CE2BC6">
      <w:r>
        <w:separator/>
      </w:r>
    </w:p>
  </w:endnote>
  <w:endnote w:type="continuationSeparator" w:id="0">
    <w:p w14:paraId="745C60DF" w14:textId="77777777" w:rsidR="0094628F" w:rsidRDefault="0094628F" w:rsidP="00C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1B5A" w14:textId="2EAE2913" w:rsidR="00FE3961" w:rsidRPr="009B1F22" w:rsidRDefault="009B1F22" w:rsidP="00FE3961">
    <w:pPr>
      <w:pStyle w:val="Fuzeile"/>
      <w:jc w:val="center"/>
      <w:rPr>
        <w:rFonts w:ascii="Source Sans Pro" w:hAnsi="Source Sans Pro"/>
        <w:i/>
        <w:iCs/>
        <w:sz w:val="18"/>
        <w:szCs w:val="18"/>
      </w:rPr>
    </w:pPr>
    <w:r>
      <w:rPr>
        <w:rFonts w:ascii="Source Sans Pro" w:hAnsi="Source Sans Pro"/>
        <w:i/>
        <w:iCs/>
        <w:sz w:val="18"/>
        <w:szCs w:val="18"/>
      </w:rPr>
      <w:br/>
    </w:r>
    <w:r w:rsidR="00FE3961" w:rsidRPr="009B1F22">
      <w:rPr>
        <w:rFonts w:ascii="Source Sans Pro" w:hAnsi="Source Sans Pro"/>
        <w:i/>
        <w:iCs/>
        <w:sz w:val="18"/>
        <w:szCs w:val="18"/>
      </w:rPr>
      <w:t>Stand September 2021</w:t>
    </w:r>
  </w:p>
  <w:p w14:paraId="126B23B8" w14:textId="77777777" w:rsidR="00CE2BC6" w:rsidRDefault="00CE2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8A90" w14:textId="77777777" w:rsidR="0094628F" w:rsidRDefault="0094628F" w:rsidP="00CE2BC6">
      <w:r>
        <w:separator/>
      </w:r>
    </w:p>
  </w:footnote>
  <w:footnote w:type="continuationSeparator" w:id="0">
    <w:p w14:paraId="7F727C7B" w14:textId="77777777" w:rsidR="0094628F" w:rsidRDefault="0094628F" w:rsidP="00CE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D5FB" w14:textId="61A5F03B" w:rsidR="00CE2BC6" w:rsidRDefault="00CE2B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B2"/>
    <w:rsid w:val="00004403"/>
    <w:rsid w:val="00015F86"/>
    <w:rsid w:val="0006763E"/>
    <w:rsid w:val="000D50F1"/>
    <w:rsid w:val="000E3B66"/>
    <w:rsid w:val="000E4B13"/>
    <w:rsid w:val="00107C37"/>
    <w:rsid w:val="001403F1"/>
    <w:rsid w:val="0017558F"/>
    <w:rsid w:val="0018231F"/>
    <w:rsid w:val="001B5559"/>
    <w:rsid w:val="001C3ACF"/>
    <w:rsid w:val="001C4C42"/>
    <w:rsid w:val="001D3D9C"/>
    <w:rsid w:val="002B6FEF"/>
    <w:rsid w:val="002C1BF8"/>
    <w:rsid w:val="002D467D"/>
    <w:rsid w:val="002F49DB"/>
    <w:rsid w:val="00330DFF"/>
    <w:rsid w:val="00343D33"/>
    <w:rsid w:val="00363E8F"/>
    <w:rsid w:val="00381E63"/>
    <w:rsid w:val="003F01F5"/>
    <w:rsid w:val="00421551"/>
    <w:rsid w:val="00470796"/>
    <w:rsid w:val="004804FD"/>
    <w:rsid w:val="004C5747"/>
    <w:rsid w:val="004F45C0"/>
    <w:rsid w:val="00525873"/>
    <w:rsid w:val="005920CD"/>
    <w:rsid w:val="005A2151"/>
    <w:rsid w:val="005E25B2"/>
    <w:rsid w:val="00642A66"/>
    <w:rsid w:val="00643304"/>
    <w:rsid w:val="00671184"/>
    <w:rsid w:val="006B2D3E"/>
    <w:rsid w:val="006D1A82"/>
    <w:rsid w:val="00732FAC"/>
    <w:rsid w:val="0078286A"/>
    <w:rsid w:val="00792F45"/>
    <w:rsid w:val="007B1322"/>
    <w:rsid w:val="007B410A"/>
    <w:rsid w:val="007C1590"/>
    <w:rsid w:val="00805A70"/>
    <w:rsid w:val="008155E4"/>
    <w:rsid w:val="008161C0"/>
    <w:rsid w:val="008862BB"/>
    <w:rsid w:val="008D6D88"/>
    <w:rsid w:val="009014EA"/>
    <w:rsid w:val="00910F77"/>
    <w:rsid w:val="009349E3"/>
    <w:rsid w:val="0094628F"/>
    <w:rsid w:val="009B1F22"/>
    <w:rsid w:val="00A27BD4"/>
    <w:rsid w:val="00A64EBD"/>
    <w:rsid w:val="00A7775E"/>
    <w:rsid w:val="00A93F4E"/>
    <w:rsid w:val="00AB3E51"/>
    <w:rsid w:val="00AD6DC6"/>
    <w:rsid w:val="00B0297A"/>
    <w:rsid w:val="00B9473A"/>
    <w:rsid w:val="00C16E53"/>
    <w:rsid w:val="00C23A40"/>
    <w:rsid w:val="00C3116D"/>
    <w:rsid w:val="00C32776"/>
    <w:rsid w:val="00C43272"/>
    <w:rsid w:val="00CE2BC6"/>
    <w:rsid w:val="00D013E9"/>
    <w:rsid w:val="00D213D4"/>
    <w:rsid w:val="00D2622E"/>
    <w:rsid w:val="00D47332"/>
    <w:rsid w:val="00D50AFD"/>
    <w:rsid w:val="00D7377F"/>
    <w:rsid w:val="00DC3C4E"/>
    <w:rsid w:val="00DC7B6F"/>
    <w:rsid w:val="00E005F8"/>
    <w:rsid w:val="00E4327A"/>
    <w:rsid w:val="00E56740"/>
    <w:rsid w:val="00F0220D"/>
    <w:rsid w:val="00F13477"/>
    <w:rsid w:val="00F23624"/>
    <w:rsid w:val="00F66A03"/>
    <w:rsid w:val="00FA0EB8"/>
    <w:rsid w:val="00FB1E1D"/>
    <w:rsid w:val="00FD29A9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B607"/>
  <w15:chartTrackingRefBased/>
  <w15:docId w15:val="{6CF5CCB6-7649-4D55-AC4E-B7CA67F6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5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2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BC6"/>
  </w:style>
  <w:style w:type="paragraph" w:styleId="Fuzeile">
    <w:name w:val="footer"/>
    <w:basedOn w:val="Standard"/>
    <w:link w:val="FuzeileZchn"/>
    <w:uiPriority w:val="99"/>
    <w:unhideWhenUsed/>
    <w:rsid w:val="00CE2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Krüger</dc:creator>
  <cp:keywords/>
  <dc:description/>
  <cp:lastModifiedBy>Ritter</cp:lastModifiedBy>
  <cp:revision>2</cp:revision>
  <cp:lastPrinted>2022-01-11T12:36:00Z</cp:lastPrinted>
  <dcterms:created xsi:type="dcterms:W3CDTF">2022-01-19T12:34:00Z</dcterms:created>
  <dcterms:modified xsi:type="dcterms:W3CDTF">2022-01-19T12:34:00Z</dcterms:modified>
</cp:coreProperties>
</file>